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1983D7" w14:textId="77777777" w:rsidR="006A31E2" w:rsidRDefault="006A31E2" w:rsidP="009A3373">
      <w:pPr>
        <w:spacing w:after="531" w:line="259" w:lineRule="auto"/>
        <w:ind w:left="0" w:firstLine="0"/>
        <w:rPr>
          <w:rFonts w:eastAsia="Calibri"/>
          <w:b/>
          <w:color w:val="4A1763"/>
          <w:sz w:val="40"/>
          <w:szCs w:val="40"/>
        </w:rPr>
      </w:pPr>
    </w:p>
    <w:p w14:paraId="1EE3CB7E" w14:textId="07D6A074" w:rsidR="009A3373" w:rsidRPr="00776B6F" w:rsidRDefault="009A3373" w:rsidP="009A3373">
      <w:pPr>
        <w:spacing w:after="531" w:line="259" w:lineRule="auto"/>
        <w:ind w:left="0" w:firstLine="0"/>
        <w:rPr>
          <w:rFonts w:eastAsia="Calibri"/>
          <w:b/>
          <w:color w:val="4A1763"/>
          <w:sz w:val="40"/>
          <w:szCs w:val="40"/>
        </w:rPr>
      </w:pPr>
      <w:r w:rsidRPr="00A5751A">
        <w:rPr>
          <w:rFonts w:eastAsia="Calibri"/>
          <w:b/>
          <w:color w:val="4A1763"/>
          <w:sz w:val="40"/>
          <w:szCs w:val="40"/>
        </w:rPr>
        <w:t>Assessment of Professional Competence (APC)</w:t>
      </w:r>
      <w:r w:rsidRPr="00776B6F">
        <w:rPr>
          <w:rFonts w:eastAsia="Calibri"/>
          <w:b/>
          <w:color w:val="4A1763"/>
          <w:sz w:val="40"/>
          <w:szCs w:val="40"/>
        </w:rPr>
        <w:t xml:space="preserve"> </w:t>
      </w:r>
      <w:r w:rsidR="00CE64CF" w:rsidRPr="00A5751A">
        <w:rPr>
          <w:rFonts w:eastAsia="Calibri"/>
          <w:color w:val="4A1763"/>
          <w:sz w:val="36"/>
          <w:szCs w:val="36"/>
        </w:rPr>
        <w:t xml:space="preserve">Chair </w:t>
      </w:r>
      <w:r w:rsidR="005549ED">
        <w:rPr>
          <w:rFonts w:eastAsia="Calibri"/>
          <w:color w:val="4A1763"/>
          <w:sz w:val="36"/>
          <w:szCs w:val="36"/>
        </w:rPr>
        <w:t>Marks</w:t>
      </w:r>
      <w:r w:rsidRPr="00A5751A">
        <w:rPr>
          <w:rFonts w:eastAsia="Calibri"/>
          <w:color w:val="4A1763"/>
          <w:sz w:val="36"/>
          <w:szCs w:val="36"/>
        </w:rPr>
        <w:t xml:space="preserve">heet </w:t>
      </w:r>
      <w:r w:rsidR="00A5751A" w:rsidRPr="00A5751A">
        <w:rPr>
          <w:rFonts w:eastAsia="Calibri"/>
          <w:color w:val="4A1763"/>
          <w:sz w:val="36"/>
          <w:szCs w:val="36"/>
        </w:rPr>
        <w:t>- Final Assessment Interview</w:t>
      </w:r>
    </w:p>
    <w:p w14:paraId="240258F9" w14:textId="77777777" w:rsidR="005137B0" w:rsidRPr="00331320" w:rsidRDefault="005137B0" w:rsidP="00331320">
      <w:pPr>
        <w:spacing w:after="531" w:line="259" w:lineRule="auto"/>
        <w:ind w:left="10" w:firstLine="0"/>
        <w:rPr>
          <w:rFonts w:eastAsia="Calibri"/>
          <w:color w:val="4D3069"/>
          <w:sz w:val="52"/>
        </w:rPr>
      </w:pPr>
      <w:r w:rsidRPr="00331320">
        <w:rPr>
          <w:rFonts w:eastAsia="Calibri"/>
          <w:color w:val="4D3069"/>
          <w:sz w:val="40"/>
          <w:szCs w:val="40"/>
        </w:rPr>
        <w:t>Notes for APC Chairperson</w:t>
      </w:r>
    </w:p>
    <w:p w14:paraId="091C04C7" w14:textId="77777777" w:rsidR="005137B0" w:rsidRPr="00BF4141" w:rsidRDefault="005137B0" w:rsidP="005137B0">
      <w:pPr>
        <w:autoSpaceDE w:val="0"/>
        <w:autoSpaceDN w:val="0"/>
        <w:adjustRightInd w:val="0"/>
        <w:spacing w:after="0" w:line="240" w:lineRule="auto"/>
        <w:ind w:left="0" w:firstLine="0"/>
        <w:rPr>
          <w:sz w:val="22"/>
        </w:rPr>
      </w:pPr>
      <w:r w:rsidRPr="00BF4141">
        <w:rPr>
          <w:sz w:val="22"/>
        </w:rPr>
        <w:t xml:space="preserve">The information below has been compiled to assist the APC chairperson with the final assessment process. </w:t>
      </w:r>
      <w:r w:rsidR="00C67B55">
        <w:rPr>
          <w:sz w:val="22"/>
        </w:rPr>
        <w:t xml:space="preserve">(Further information </w:t>
      </w:r>
      <w:r w:rsidR="00AF3724">
        <w:rPr>
          <w:sz w:val="22"/>
        </w:rPr>
        <w:t xml:space="preserve">and documents </w:t>
      </w:r>
      <w:r w:rsidR="00C67B55">
        <w:rPr>
          <w:sz w:val="22"/>
        </w:rPr>
        <w:t xml:space="preserve">can be found at </w:t>
      </w:r>
      <w:hyperlink r:id="rId12" w:history="1">
        <w:r w:rsidR="00C67B55" w:rsidRPr="006523CE">
          <w:rPr>
            <w:rStyle w:val="Hyperlink"/>
            <w:sz w:val="22"/>
          </w:rPr>
          <w:t>www.rics.</w:t>
        </w:r>
        <w:r w:rsidR="00C67B55" w:rsidRPr="006523CE">
          <w:rPr>
            <w:rStyle w:val="Hyperlink"/>
            <w:sz w:val="22"/>
          </w:rPr>
          <w:t>o</w:t>
        </w:r>
        <w:r w:rsidR="00C67B55" w:rsidRPr="006523CE">
          <w:rPr>
            <w:rStyle w:val="Hyperlink"/>
            <w:sz w:val="22"/>
          </w:rPr>
          <w:t>rg/apc</w:t>
        </w:r>
        <w:r w:rsidR="00C67B55" w:rsidRPr="006523CE">
          <w:rPr>
            <w:rStyle w:val="Hyperlink"/>
            <w:sz w:val="22"/>
          </w:rPr>
          <w:t>p</w:t>
        </w:r>
        <w:r w:rsidR="00C67B55" w:rsidRPr="006523CE">
          <w:rPr>
            <w:rStyle w:val="Hyperlink"/>
            <w:sz w:val="22"/>
          </w:rPr>
          <w:t>eople</w:t>
        </w:r>
      </w:hyperlink>
      <w:r w:rsidR="00C67B55">
        <w:rPr>
          <w:sz w:val="22"/>
        </w:rPr>
        <w:t xml:space="preserve">) </w:t>
      </w:r>
      <w:r w:rsidRPr="00BF4141">
        <w:rPr>
          <w:rFonts w:eastAsiaTheme="minorEastAsia"/>
          <w:color w:val="auto"/>
          <w:sz w:val="22"/>
        </w:rPr>
        <w:t xml:space="preserve">Your main responsibility is to ensure that the final assessment process is followed correctly for both candidates and assessors. </w:t>
      </w:r>
      <w:r w:rsidRPr="00BF4141">
        <w:rPr>
          <w:sz w:val="22"/>
        </w:rPr>
        <w:t xml:space="preserve">Please ensure you </w:t>
      </w:r>
      <w:r w:rsidR="00C67B55">
        <w:rPr>
          <w:sz w:val="22"/>
        </w:rPr>
        <w:t xml:space="preserve">follow the recommended procedure and guideline set out below. </w:t>
      </w:r>
    </w:p>
    <w:p w14:paraId="12F0023D" w14:textId="77777777" w:rsidR="005137B0" w:rsidRPr="00BF4141" w:rsidRDefault="005137B0" w:rsidP="005137B0">
      <w:pPr>
        <w:rPr>
          <w:sz w:val="22"/>
        </w:rPr>
      </w:pPr>
    </w:p>
    <w:p w14:paraId="1C929DA0" w14:textId="77777777" w:rsidR="005137B0" w:rsidRPr="00BF4141" w:rsidRDefault="005137B0" w:rsidP="005137B0">
      <w:pPr>
        <w:pStyle w:val="ListParagraph"/>
        <w:numPr>
          <w:ilvl w:val="0"/>
          <w:numId w:val="8"/>
        </w:numPr>
        <w:spacing w:after="0" w:line="240" w:lineRule="auto"/>
        <w:rPr>
          <w:sz w:val="22"/>
        </w:rPr>
      </w:pPr>
      <w:r w:rsidRPr="00BF4141">
        <w:rPr>
          <w:sz w:val="22"/>
        </w:rPr>
        <w:t xml:space="preserve">Check the candidate submissions to ensure they meet the requirements. You must also check for any potential conflicts of interest. If you do not believe the submissions meet the requirements or </w:t>
      </w:r>
      <w:proofErr w:type="gramStart"/>
      <w:r w:rsidRPr="00BF4141">
        <w:rPr>
          <w:sz w:val="22"/>
        </w:rPr>
        <w:t>you identify</w:t>
      </w:r>
      <w:proofErr w:type="gramEnd"/>
      <w:r w:rsidRPr="00BF4141">
        <w:rPr>
          <w:sz w:val="22"/>
        </w:rPr>
        <w:t xml:space="preserve"> potential conflicts of interest, you must contact RICS immediately.</w:t>
      </w:r>
    </w:p>
    <w:p w14:paraId="3FB5D732" w14:textId="77777777" w:rsidR="005137B0" w:rsidRPr="00BF4141" w:rsidRDefault="005137B0" w:rsidP="005137B0">
      <w:pPr>
        <w:spacing w:after="0" w:line="240" w:lineRule="auto"/>
        <w:rPr>
          <w:sz w:val="22"/>
        </w:rPr>
      </w:pPr>
    </w:p>
    <w:p w14:paraId="3E0D6B5C" w14:textId="41B5A200" w:rsidR="005137B0" w:rsidRPr="00BF4141" w:rsidRDefault="005137B0" w:rsidP="005137B0">
      <w:pPr>
        <w:pStyle w:val="ListParagraph"/>
        <w:numPr>
          <w:ilvl w:val="0"/>
          <w:numId w:val="8"/>
        </w:numPr>
        <w:spacing w:after="0" w:line="240" w:lineRule="auto"/>
        <w:rPr>
          <w:sz w:val="22"/>
        </w:rPr>
      </w:pPr>
      <w:r w:rsidRPr="00BF4141">
        <w:rPr>
          <w:sz w:val="22"/>
        </w:rPr>
        <w:t>Contact your assessment panel</w:t>
      </w:r>
      <w:r w:rsidR="00C67B55">
        <w:rPr>
          <w:sz w:val="22"/>
        </w:rPr>
        <w:t xml:space="preserve"> at least </w:t>
      </w:r>
      <w:r w:rsidR="00BD2A0E">
        <w:rPr>
          <w:sz w:val="22"/>
        </w:rPr>
        <w:t>two weeks</w:t>
      </w:r>
      <w:r w:rsidRPr="00BF4141">
        <w:rPr>
          <w:sz w:val="22"/>
        </w:rPr>
        <w:t xml:space="preserve"> before the assessment </w:t>
      </w:r>
      <w:r w:rsidR="00C67B55">
        <w:rPr>
          <w:sz w:val="22"/>
        </w:rPr>
        <w:t xml:space="preserve">day. </w:t>
      </w:r>
      <w:r w:rsidRPr="00BF4141">
        <w:rPr>
          <w:sz w:val="22"/>
        </w:rPr>
        <w:t>This may be done by email, telephone</w:t>
      </w:r>
      <w:r w:rsidR="00775C71">
        <w:rPr>
          <w:sz w:val="22"/>
        </w:rPr>
        <w:t>, video call</w:t>
      </w:r>
      <w:r w:rsidRPr="00BF4141">
        <w:rPr>
          <w:sz w:val="22"/>
        </w:rPr>
        <w:t xml:space="preserve"> or in person. Ensure the</w:t>
      </w:r>
      <w:r w:rsidR="00C67B55">
        <w:rPr>
          <w:sz w:val="22"/>
        </w:rPr>
        <w:t xml:space="preserve">re are no conflicts of interest. </w:t>
      </w:r>
      <w:r w:rsidRPr="00BF4141">
        <w:rPr>
          <w:sz w:val="22"/>
        </w:rPr>
        <w:t>Discuss the competency areas each panel member is most comfortable covering before allocating questioning areas.</w:t>
      </w:r>
    </w:p>
    <w:p w14:paraId="23DC8C3A" w14:textId="77777777" w:rsidR="005137B0" w:rsidRPr="00BD2A0E" w:rsidRDefault="005137B0" w:rsidP="00BD2A0E">
      <w:pPr>
        <w:spacing w:after="0" w:line="240" w:lineRule="auto"/>
        <w:ind w:left="0" w:firstLine="0"/>
        <w:rPr>
          <w:sz w:val="22"/>
        </w:rPr>
      </w:pPr>
    </w:p>
    <w:p w14:paraId="5EFC64CF" w14:textId="77777777" w:rsidR="005137B0" w:rsidRPr="00BF4141" w:rsidRDefault="005137B0" w:rsidP="005137B0">
      <w:pPr>
        <w:pStyle w:val="ListParagraph"/>
        <w:numPr>
          <w:ilvl w:val="0"/>
          <w:numId w:val="8"/>
        </w:numPr>
        <w:rPr>
          <w:sz w:val="22"/>
        </w:rPr>
      </w:pPr>
      <w:r w:rsidRPr="00BF4141">
        <w:rPr>
          <w:sz w:val="22"/>
        </w:rPr>
        <w:t xml:space="preserve">The APC competency questioning matrix is a tool provided to assessors to best manage the breadth and depth of questioning. </w:t>
      </w:r>
      <w:r w:rsidR="00AF3724">
        <w:rPr>
          <w:sz w:val="22"/>
        </w:rPr>
        <w:t xml:space="preserve">(This document is available at </w:t>
      </w:r>
      <w:hyperlink r:id="rId13" w:history="1">
        <w:r w:rsidR="00AF3724" w:rsidRPr="006523CE">
          <w:rPr>
            <w:rStyle w:val="Hyperlink"/>
            <w:sz w:val="22"/>
          </w:rPr>
          <w:t>www.rics.org/apcpeople</w:t>
        </w:r>
      </w:hyperlink>
      <w:r w:rsidR="00AF3724">
        <w:rPr>
          <w:sz w:val="22"/>
        </w:rPr>
        <w:t xml:space="preserve">)  </w:t>
      </w:r>
      <w:r w:rsidR="00C67B55">
        <w:rPr>
          <w:sz w:val="22"/>
        </w:rPr>
        <w:t>It is only a guide and can be amended as you feel appropriate.</w:t>
      </w:r>
      <w:r w:rsidRPr="00BF4141">
        <w:rPr>
          <w:sz w:val="22"/>
        </w:rPr>
        <w:t xml:space="preserve"> </w:t>
      </w:r>
    </w:p>
    <w:p w14:paraId="13B44DF1" w14:textId="77777777" w:rsidR="005137B0" w:rsidRPr="00BF4141" w:rsidRDefault="005137B0" w:rsidP="005137B0">
      <w:pPr>
        <w:pStyle w:val="ListParagraph"/>
        <w:ind w:firstLine="0"/>
        <w:rPr>
          <w:sz w:val="22"/>
        </w:rPr>
      </w:pPr>
    </w:p>
    <w:p w14:paraId="43338079" w14:textId="03BEA465" w:rsidR="005137B0" w:rsidRDefault="005137B0" w:rsidP="005137B0">
      <w:pPr>
        <w:pStyle w:val="ListParagraph"/>
        <w:numPr>
          <w:ilvl w:val="0"/>
          <w:numId w:val="8"/>
        </w:numPr>
        <w:rPr>
          <w:sz w:val="22"/>
        </w:rPr>
      </w:pPr>
      <w:r w:rsidRPr="00775C71">
        <w:rPr>
          <w:sz w:val="22"/>
        </w:rPr>
        <w:t xml:space="preserve">The APC competency questioning matrix is also tool to assist </w:t>
      </w:r>
      <w:r w:rsidR="00BD2A0E" w:rsidRPr="00775C71">
        <w:rPr>
          <w:sz w:val="22"/>
        </w:rPr>
        <w:t xml:space="preserve">the chairperson and assessors with interview questioning and </w:t>
      </w:r>
      <w:r w:rsidRPr="00775C71">
        <w:rPr>
          <w:sz w:val="22"/>
        </w:rPr>
        <w:t xml:space="preserve">the creation of a referral report or appeal report should they be required. </w:t>
      </w:r>
      <w:proofErr w:type="gramStart"/>
      <w:r w:rsidRPr="00775C71">
        <w:rPr>
          <w:sz w:val="22"/>
        </w:rPr>
        <w:t>With this in mind, please</w:t>
      </w:r>
      <w:proofErr w:type="gramEnd"/>
      <w:r w:rsidRPr="00775C71">
        <w:rPr>
          <w:sz w:val="22"/>
        </w:rPr>
        <w:t xml:space="preserve"> complete the evidence column </w:t>
      </w:r>
      <w:r w:rsidR="00712353" w:rsidRPr="00775C71">
        <w:rPr>
          <w:sz w:val="22"/>
        </w:rPr>
        <w:t xml:space="preserve">with constructive feedback </w:t>
      </w:r>
      <w:r w:rsidRPr="00775C71">
        <w:rPr>
          <w:sz w:val="22"/>
        </w:rPr>
        <w:t xml:space="preserve">if the competency is marked as not met. </w:t>
      </w:r>
    </w:p>
    <w:p w14:paraId="245A46E7" w14:textId="77777777" w:rsidR="00775C71" w:rsidRPr="00775C71" w:rsidRDefault="00775C71" w:rsidP="00775C71">
      <w:pPr>
        <w:pStyle w:val="ListParagraph"/>
        <w:rPr>
          <w:sz w:val="22"/>
        </w:rPr>
      </w:pPr>
    </w:p>
    <w:p w14:paraId="29D48397" w14:textId="08ABF4AB" w:rsidR="005137B0" w:rsidRPr="00BF4141" w:rsidRDefault="005137B0" w:rsidP="005137B0">
      <w:pPr>
        <w:numPr>
          <w:ilvl w:val="0"/>
          <w:numId w:val="8"/>
        </w:numPr>
        <w:spacing w:after="0" w:line="240" w:lineRule="auto"/>
        <w:rPr>
          <w:sz w:val="22"/>
        </w:rPr>
      </w:pPr>
      <w:r w:rsidRPr="00BF4141">
        <w:rPr>
          <w:sz w:val="22"/>
        </w:rPr>
        <w:t xml:space="preserve">RICS requires all </w:t>
      </w:r>
      <w:r w:rsidR="00775C71">
        <w:rPr>
          <w:sz w:val="22"/>
        </w:rPr>
        <w:t xml:space="preserve">chairpersons and </w:t>
      </w:r>
      <w:r w:rsidRPr="00BF4141">
        <w:rPr>
          <w:sz w:val="22"/>
        </w:rPr>
        <w:t>assess</w:t>
      </w:r>
      <w:r w:rsidR="00712353">
        <w:rPr>
          <w:sz w:val="22"/>
        </w:rPr>
        <w:t>ors to ensure all questions are</w:t>
      </w:r>
      <w:r w:rsidRPr="00BF4141">
        <w:rPr>
          <w:sz w:val="22"/>
        </w:rPr>
        <w:t xml:space="preserve"> based upon the candidate’s experience and declared competencies. </w:t>
      </w:r>
    </w:p>
    <w:p w14:paraId="58C90555" w14:textId="77777777" w:rsidR="005137B0" w:rsidRPr="00BF4141" w:rsidRDefault="005137B0" w:rsidP="005137B0">
      <w:pPr>
        <w:rPr>
          <w:sz w:val="22"/>
        </w:rPr>
      </w:pPr>
    </w:p>
    <w:p w14:paraId="32DE60AD" w14:textId="32BA442D" w:rsidR="005137B0" w:rsidRPr="00BF4141" w:rsidRDefault="00775C71" w:rsidP="005137B0">
      <w:pPr>
        <w:numPr>
          <w:ilvl w:val="0"/>
          <w:numId w:val="8"/>
        </w:numPr>
        <w:spacing w:after="0" w:line="240" w:lineRule="auto"/>
        <w:rPr>
          <w:sz w:val="22"/>
        </w:rPr>
      </w:pPr>
      <w:r>
        <w:rPr>
          <w:sz w:val="22"/>
        </w:rPr>
        <w:t xml:space="preserve">Chairpersons and assessors </w:t>
      </w:r>
      <w:r w:rsidR="005137B0" w:rsidRPr="00BF4141">
        <w:rPr>
          <w:sz w:val="22"/>
        </w:rPr>
        <w:t xml:space="preserve">are asked to refrain from using ‘stock’ questions unless the question has any relevance to the candidate’s experience and declared competencies. </w:t>
      </w:r>
    </w:p>
    <w:p w14:paraId="182F9BAD" w14:textId="77777777" w:rsidR="005137B0" w:rsidRPr="00BF4141" w:rsidRDefault="005137B0" w:rsidP="005137B0">
      <w:pPr>
        <w:rPr>
          <w:sz w:val="22"/>
        </w:rPr>
      </w:pPr>
    </w:p>
    <w:p w14:paraId="7573F29E" w14:textId="77777777" w:rsidR="005137B0" w:rsidRPr="00BF4141" w:rsidRDefault="00712353" w:rsidP="005137B0">
      <w:pPr>
        <w:numPr>
          <w:ilvl w:val="0"/>
          <w:numId w:val="8"/>
        </w:numPr>
        <w:spacing w:after="0" w:line="240" w:lineRule="auto"/>
        <w:rPr>
          <w:sz w:val="22"/>
        </w:rPr>
      </w:pPr>
      <w:r>
        <w:rPr>
          <w:sz w:val="22"/>
        </w:rPr>
        <w:t>It is the Chairperson’s responsibility to ensure a</w:t>
      </w:r>
      <w:r w:rsidR="005137B0" w:rsidRPr="00BF4141">
        <w:rPr>
          <w:sz w:val="22"/>
        </w:rPr>
        <w:t xml:space="preserve">ssessors are </w:t>
      </w:r>
      <w:r>
        <w:rPr>
          <w:sz w:val="22"/>
        </w:rPr>
        <w:t xml:space="preserve">familiar with </w:t>
      </w:r>
      <w:r w:rsidR="005137B0" w:rsidRPr="00BF4141">
        <w:rPr>
          <w:sz w:val="22"/>
        </w:rPr>
        <w:t xml:space="preserve">the candidate’s declared competencies and </w:t>
      </w:r>
      <w:r w:rsidR="007D74BC">
        <w:rPr>
          <w:sz w:val="22"/>
        </w:rPr>
        <w:t xml:space="preserve">able to </w:t>
      </w:r>
      <w:r w:rsidR="005137B0" w:rsidRPr="00BF4141">
        <w:rPr>
          <w:sz w:val="22"/>
        </w:rPr>
        <w:t xml:space="preserve">generate a list of questions specific to each individual candidate’s experience and declared competencies. </w:t>
      </w:r>
    </w:p>
    <w:p w14:paraId="7C2F8F21" w14:textId="77777777" w:rsidR="005137B0" w:rsidRPr="00BF4141" w:rsidRDefault="005137B0" w:rsidP="005137B0">
      <w:pPr>
        <w:rPr>
          <w:sz w:val="22"/>
        </w:rPr>
      </w:pPr>
    </w:p>
    <w:p w14:paraId="4792EF61" w14:textId="5AAC0391" w:rsidR="005137B0" w:rsidRPr="00BF4141" w:rsidRDefault="00775C71" w:rsidP="005137B0">
      <w:pPr>
        <w:numPr>
          <w:ilvl w:val="0"/>
          <w:numId w:val="8"/>
        </w:numPr>
        <w:spacing w:after="0" w:line="240" w:lineRule="auto"/>
        <w:rPr>
          <w:sz w:val="22"/>
        </w:rPr>
      </w:pPr>
      <w:r>
        <w:rPr>
          <w:sz w:val="22"/>
        </w:rPr>
        <w:t>Chairpersons and a</w:t>
      </w:r>
      <w:r w:rsidR="005137B0" w:rsidRPr="00BF4141">
        <w:rPr>
          <w:sz w:val="22"/>
        </w:rPr>
        <w:t xml:space="preserve">ssessors are required to, as best they can in the timescale provided (60mins), cover the breadth and depth of the candidate’s declared competencies and </w:t>
      </w:r>
      <w:r w:rsidR="005137B0" w:rsidRPr="00BF4141">
        <w:rPr>
          <w:sz w:val="22"/>
        </w:rPr>
        <w:lastRenderedPageBreak/>
        <w:t>experience and use the breadth and depth of questioning as the foundation for the assessment outcome.</w:t>
      </w:r>
      <w:r w:rsidR="00712353">
        <w:rPr>
          <w:sz w:val="22"/>
        </w:rPr>
        <w:t xml:space="preserve"> As the Chairperson it is your responsibility to ensure this happens by controlling the interview and time keeping. </w:t>
      </w:r>
    </w:p>
    <w:p w14:paraId="6AF648F5" w14:textId="77777777" w:rsidR="005137B0" w:rsidRPr="00BF4141" w:rsidRDefault="005137B0" w:rsidP="005137B0">
      <w:pPr>
        <w:rPr>
          <w:sz w:val="22"/>
        </w:rPr>
      </w:pPr>
    </w:p>
    <w:p w14:paraId="0559CE5A" w14:textId="0A9789C9" w:rsidR="005137B0" w:rsidRPr="00AF3724" w:rsidRDefault="005137B0" w:rsidP="00AF3724">
      <w:pPr>
        <w:numPr>
          <w:ilvl w:val="0"/>
          <w:numId w:val="8"/>
        </w:numPr>
        <w:spacing w:after="0" w:line="240" w:lineRule="auto"/>
        <w:rPr>
          <w:sz w:val="22"/>
        </w:rPr>
      </w:pPr>
      <w:r w:rsidRPr="00BF4141">
        <w:rPr>
          <w:sz w:val="22"/>
        </w:rPr>
        <w:t xml:space="preserve">If a candidate is unable to demonstrate a competency, do not dwell on it, move </w:t>
      </w:r>
      <w:proofErr w:type="gramStart"/>
      <w:r w:rsidRPr="00BF4141">
        <w:rPr>
          <w:sz w:val="22"/>
        </w:rPr>
        <w:t>on</w:t>
      </w:r>
      <w:proofErr w:type="gramEnd"/>
      <w:r w:rsidR="00ED3DDB">
        <w:rPr>
          <w:sz w:val="22"/>
        </w:rPr>
        <w:t xml:space="preserve"> and guide your assessors to do so too.</w:t>
      </w:r>
    </w:p>
    <w:p w14:paraId="614E032C" w14:textId="77777777" w:rsidR="005137B0" w:rsidRPr="00BF4141" w:rsidRDefault="005137B0" w:rsidP="005137B0">
      <w:pPr>
        <w:pStyle w:val="ListParagraph"/>
        <w:rPr>
          <w:sz w:val="22"/>
        </w:rPr>
      </w:pPr>
    </w:p>
    <w:p w14:paraId="6788240D" w14:textId="77777777" w:rsidR="00ED3DDB" w:rsidRPr="00ED3DDB" w:rsidRDefault="005137B0" w:rsidP="00ED3DDB">
      <w:pPr>
        <w:pStyle w:val="Pa3"/>
        <w:numPr>
          <w:ilvl w:val="0"/>
          <w:numId w:val="8"/>
        </w:numPr>
        <w:rPr>
          <w:sz w:val="22"/>
        </w:rPr>
      </w:pPr>
      <w:r w:rsidRPr="00BF4141">
        <w:rPr>
          <w:rFonts w:ascii="Arial" w:hAnsi="Arial" w:cs="Arial"/>
          <w:sz w:val="22"/>
          <w:szCs w:val="22"/>
        </w:rPr>
        <w:t>As the Chairperson you must lead and control the interview</w:t>
      </w:r>
      <w:r w:rsidR="00712353">
        <w:rPr>
          <w:rFonts w:ascii="Arial" w:hAnsi="Arial" w:cs="Arial"/>
          <w:sz w:val="22"/>
          <w:szCs w:val="22"/>
        </w:rPr>
        <w:t xml:space="preserve">, you have the overall </w:t>
      </w:r>
      <w:r w:rsidR="00ED3DDB">
        <w:rPr>
          <w:rFonts w:ascii="Arial" w:hAnsi="Arial" w:cs="Arial"/>
          <w:sz w:val="22"/>
          <w:szCs w:val="22"/>
        </w:rPr>
        <w:t>res</w:t>
      </w:r>
      <w:r w:rsidR="00712353">
        <w:rPr>
          <w:rFonts w:ascii="Arial" w:hAnsi="Arial" w:cs="Arial"/>
          <w:sz w:val="22"/>
          <w:szCs w:val="22"/>
        </w:rPr>
        <w:t>ponsibility for</w:t>
      </w:r>
      <w:r w:rsidRPr="00BF4141">
        <w:rPr>
          <w:rFonts w:ascii="Arial" w:hAnsi="Arial" w:cs="Arial"/>
          <w:sz w:val="22"/>
          <w:szCs w:val="22"/>
        </w:rPr>
        <w:t>:</w:t>
      </w:r>
    </w:p>
    <w:p w14:paraId="689B8154" w14:textId="77777777" w:rsidR="00ED3DDB" w:rsidRPr="00ED3DDB" w:rsidRDefault="00ED3DDB" w:rsidP="00ED3DDB">
      <w:pPr>
        <w:pStyle w:val="Pa3"/>
        <w:numPr>
          <w:ilvl w:val="0"/>
          <w:numId w:val="19"/>
        </w:numPr>
        <w:rPr>
          <w:sz w:val="22"/>
        </w:rPr>
      </w:pPr>
      <w:r>
        <w:rPr>
          <w:rFonts w:ascii="Arial" w:hAnsi="Arial" w:cs="Arial"/>
          <w:sz w:val="22"/>
          <w:szCs w:val="22"/>
        </w:rPr>
        <w:t xml:space="preserve">Opening introductions, </w:t>
      </w:r>
      <w:proofErr w:type="gramStart"/>
      <w:r>
        <w:rPr>
          <w:rFonts w:ascii="Arial" w:hAnsi="Arial" w:cs="Arial"/>
          <w:sz w:val="22"/>
          <w:szCs w:val="22"/>
        </w:rPr>
        <w:t>sound</w:t>
      </w:r>
      <w:proofErr w:type="gramEnd"/>
      <w:r>
        <w:rPr>
          <w:rFonts w:ascii="Arial" w:hAnsi="Arial" w:cs="Arial"/>
          <w:sz w:val="22"/>
          <w:szCs w:val="22"/>
        </w:rPr>
        <w:t xml:space="preserve"> and audio checks, and verifying the candidate is ready to proceed.</w:t>
      </w:r>
    </w:p>
    <w:p w14:paraId="46C27E6D" w14:textId="015DDE96" w:rsidR="00ED3DDB" w:rsidRPr="00ED3DDB" w:rsidRDefault="0005765C" w:rsidP="00ED3DDB">
      <w:pPr>
        <w:pStyle w:val="Pa3"/>
        <w:numPr>
          <w:ilvl w:val="0"/>
          <w:numId w:val="19"/>
        </w:numPr>
        <w:rPr>
          <w:sz w:val="22"/>
        </w:rPr>
      </w:pPr>
      <w:r>
        <w:rPr>
          <w:rFonts w:ascii="Arial" w:hAnsi="Arial" w:cs="Arial"/>
          <w:sz w:val="22"/>
          <w:szCs w:val="22"/>
        </w:rPr>
        <w:t>Ensuring t</w:t>
      </w:r>
      <w:r w:rsidR="00ED3DDB">
        <w:rPr>
          <w:rFonts w:ascii="Arial" w:hAnsi="Arial" w:cs="Arial"/>
          <w:sz w:val="22"/>
          <w:szCs w:val="22"/>
        </w:rPr>
        <w:t>he structure of the interview is followed</w:t>
      </w:r>
    </w:p>
    <w:p w14:paraId="6506319D" w14:textId="51BCEFE4" w:rsidR="0005765C" w:rsidRPr="0005765C" w:rsidRDefault="0005765C" w:rsidP="00ED3DDB">
      <w:pPr>
        <w:pStyle w:val="Pa3"/>
        <w:numPr>
          <w:ilvl w:val="0"/>
          <w:numId w:val="19"/>
        </w:numPr>
        <w:rPr>
          <w:sz w:val="22"/>
        </w:rPr>
      </w:pPr>
      <w:r>
        <w:rPr>
          <w:rFonts w:ascii="Arial" w:hAnsi="Arial" w:cs="Arial"/>
          <w:sz w:val="22"/>
          <w:szCs w:val="22"/>
        </w:rPr>
        <w:t>Questioning areas and levels are appropriate</w:t>
      </w:r>
    </w:p>
    <w:p w14:paraId="506D43ED" w14:textId="77777777" w:rsidR="0005765C" w:rsidRPr="0005765C" w:rsidRDefault="0005765C" w:rsidP="00ED3DDB">
      <w:pPr>
        <w:pStyle w:val="Pa3"/>
        <w:numPr>
          <w:ilvl w:val="0"/>
          <w:numId w:val="19"/>
        </w:numPr>
        <w:rPr>
          <w:sz w:val="22"/>
        </w:rPr>
      </w:pPr>
      <w:r>
        <w:rPr>
          <w:rFonts w:ascii="Arial" w:hAnsi="Arial" w:cs="Arial"/>
          <w:sz w:val="22"/>
          <w:szCs w:val="22"/>
        </w:rPr>
        <w:t>Managing the post assessment discussion</w:t>
      </w:r>
    </w:p>
    <w:p w14:paraId="5FFB47BF" w14:textId="77777777" w:rsidR="0005765C" w:rsidRPr="0005765C" w:rsidRDefault="0005765C" w:rsidP="00ED3DDB">
      <w:pPr>
        <w:pStyle w:val="Pa3"/>
        <w:numPr>
          <w:ilvl w:val="0"/>
          <w:numId w:val="19"/>
        </w:numPr>
        <w:rPr>
          <w:sz w:val="22"/>
        </w:rPr>
      </w:pPr>
      <w:r>
        <w:rPr>
          <w:rFonts w:ascii="Arial" w:hAnsi="Arial" w:cs="Arial"/>
          <w:sz w:val="22"/>
          <w:szCs w:val="22"/>
        </w:rPr>
        <w:t>Uploading the result onto ARC</w:t>
      </w:r>
    </w:p>
    <w:p w14:paraId="53DD3259" w14:textId="58A6A10B" w:rsidR="005137B0" w:rsidRPr="00ED3DDB" w:rsidRDefault="0005765C" w:rsidP="00ED3DDB">
      <w:pPr>
        <w:pStyle w:val="Pa3"/>
        <w:numPr>
          <w:ilvl w:val="0"/>
          <w:numId w:val="19"/>
        </w:numPr>
        <w:rPr>
          <w:sz w:val="22"/>
        </w:rPr>
      </w:pPr>
      <w:r>
        <w:rPr>
          <w:rFonts w:ascii="Arial" w:hAnsi="Arial" w:cs="Arial"/>
          <w:sz w:val="22"/>
          <w:szCs w:val="22"/>
        </w:rPr>
        <w:t>Completion of the APC referral report with constructive feedback</w:t>
      </w:r>
    </w:p>
    <w:p w14:paraId="67E165DC" w14:textId="77777777" w:rsidR="005137B0" w:rsidRDefault="005137B0" w:rsidP="005137B0">
      <w:pPr>
        <w:pStyle w:val="ListParagraph"/>
        <w:ind w:firstLine="0"/>
        <w:rPr>
          <w:sz w:val="22"/>
        </w:rPr>
      </w:pPr>
    </w:p>
    <w:p w14:paraId="4D0D877B" w14:textId="77777777" w:rsidR="005137B0" w:rsidRPr="00BF4141" w:rsidRDefault="005137B0" w:rsidP="005137B0">
      <w:pPr>
        <w:pStyle w:val="ListParagraph"/>
        <w:ind w:firstLine="0"/>
        <w:rPr>
          <w:sz w:val="22"/>
        </w:rPr>
      </w:pPr>
      <w:r>
        <w:rPr>
          <w:sz w:val="22"/>
        </w:rPr>
        <w:t xml:space="preserve">Please refer to the </w:t>
      </w:r>
      <w:r w:rsidRPr="00BF4141">
        <w:rPr>
          <w:sz w:val="22"/>
        </w:rPr>
        <w:t>AP</w:t>
      </w:r>
      <w:r w:rsidR="009A3373">
        <w:rPr>
          <w:sz w:val="22"/>
        </w:rPr>
        <w:t>C Chairperson Interview Structure</w:t>
      </w:r>
      <w:r>
        <w:rPr>
          <w:sz w:val="22"/>
        </w:rPr>
        <w:t xml:space="preserve"> and Chairperson guide</w:t>
      </w:r>
      <w:r w:rsidR="002C5AAB">
        <w:rPr>
          <w:sz w:val="22"/>
        </w:rPr>
        <w:t xml:space="preserve"> which can be found </w:t>
      </w:r>
      <w:hyperlink r:id="rId14" w:history="1">
        <w:r w:rsidR="002C5AAB" w:rsidRPr="006523CE">
          <w:rPr>
            <w:rStyle w:val="Hyperlink"/>
            <w:sz w:val="22"/>
          </w:rPr>
          <w:t>www.rics.org/apcpeople</w:t>
        </w:r>
      </w:hyperlink>
    </w:p>
    <w:p w14:paraId="1B135C5E" w14:textId="77777777" w:rsidR="005137B0" w:rsidRPr="00BF4141" w:rsidRDefault="005137B0" w:rsidP="005137B0">
      <w:pPr>
        <w:pStyle w:val="ListParagraph"/>
        <w:ind w:firstLine="0"/>
        <w:rPr>
          <w:sz w:val="22"/>
        </w:rPr>
      </w:pPr>
    </w:p>
    <w:p w14:paraId="50CB3E17" w14:textId="3F6674C7" w:rsidR="005137B0" w:rsidRDefault="002C5AAB" w:rsidP="005137B0">
      <w:pPr>
        <w:numPr>
          <w:ilvl w:val="0"/>
          <w:numId w:val="8"/>
        </w:numPr>
        <w:spacing w:after="0" w:line="240" w:lineRule="auto"/>
        <w:ind w:right="112"/>
        <w:rPr>
          <w:sz w:val="22"/>
        </w:rPr>
      </w:pPr>
      <w:r>
        <w:rPr>
          <w:sz w:val="22"/>
        </w:rPr>
        <w:t xml:space="preserve">The </w:t>
      </w:r>
      <w:r w:rsidR="005137B0" w:rsidRPr="00BF4141">
        <w:rPr>
          <w:sz w:val="22"/>
        </w:rPr>
        <w:t>decision to pass or refer the candidate</w:t>
      </w:r>
      <w:r>
        <w:rPr>
          <w:sz w:val="22"/>
        </w:rPr>
        <w:t xml:space="preserve"> should not be made</w:t>
      </w:r>
      <w:r w:rsidR="005137B0" w:rsidRPr="00BF4141">
        <w:rPr>
          <w:sz w:val="22"/>
        </w:rPr>
        <w:t xml:space="preserve"> until after the interview has been completed</w:t>
      </w:r>
      <w:r>
        <w:rPr>
          <w:sz w:val="22"/>
        </w:rPr>
        <w:t xml:space="preserve"> and a full discussion has taken place</w:t>
      </w:r>
      <w:r w:rsidR="005137B0" w:rsidRPr="00BF4141">
        <w:rPr>
          <w:sz w:val="22"/>
        </w:rPr>
        <w:t xml:space="preserve">. </w:t>
      </w:r>
    </w:p>
    <w:p w14:paraId="2019DE2F" w14:textId="77777777" w:rsidR="005137B0" w:rsidRPr="00AF3724" w:rsidRDefault="005137B0" w:rsidP="00AF3724">
      <w:pPr>
        <w:ind w:left="0" w:firstLine="0"/>
        <w:rPr>
          <w:sz w:val="22"/>
        </w:rPr>
      </w:pPr>
    </w:p>
    <w:p w14:paraId="1B6D8525" w14:textId="35209DA4" w:rsidR="005137B0" w:rsidRPr="00BF4141" w:rsidRDefault="005137B0" w:rsidP="005137B0">
      <w:pPr>
        <w:pStyle w:val="ListParagraph"/>
        <w:numPr>
          <w:ilvl w:val="0"/>
          <w:numId w:val="8"/>
        </w:numPr>
        <w:rPr>
          <w:sz w:val="22"/>
        </w:rPr>
      </w:pPr>
      <w:r w:rsidRPr="00BF4141">
        <w:rPr>
          <w:sz w:val="22"/>
        </w:rPr>
        <w:t>Take time to produce any referral reports</w:t>
      </w:r>
      <w:r w:rsidR="0005765C">
        <w:rPr>
          <w:sz w:val="22"/>
        </w:rPr>
        <w:t xml:space="preserve"> </w:t>
      </w:r>
      <w:r w:rsidRPr="00BF4141">
        <w:rPr>
          <w:sz w:val="22"/>
        </w:rPr>
        <w:t xml:space="preserve">so you can fully consider the guidance you are giving. Always e-mail the report to your fellow panel members for their comments before </w:t>
      </w:r>
      <w:r w:rsidR="0005765C">
        <w:rPr>
          <w:sz w:val="22"/>
        </w:rPr>
        <w:t xml:space="preserve">uploading </w:t>
      </w:r>
      <w:r w:rsidRPr="00BF4141">
        <w:rPr>
          <w:sz w:val="22"/>
        </w:rPr>
        <w:t>the</w:t>
      </w:r>
      <w:r w:rsidR="0005765C">
        <w:rPr>
          <w:sz w:val="22"/>
        </w:rPr>
        <w:t xml:space="preserve"> completed referral</w:t>
      </w:r>
      <w:r w:rsidRPr="00BF4141">
        <w:rPr>
          <w:sz w:val="22"/>
        </w:rPr>
        <w:t xml:space="preserve"> report to</w:t>
      </w:r>
      <w:r w:rsidR="0005765C">
        <w:rPr>
          <w:sz w:val="22"/>
        </w:rPr>
        <w:t xml:space="preserve"> ARC</w:t>
      </w:r>
      <w:r w:rsidRPr="00BF4141">
        <w:rPr>
          <w:sz w:val="22"/>
        </w:rPr>
        <w:t xml:space="preserve">. Make sure you use the current template </w:t>
      </w:r>
      <w:r w:rsidR="00AF3724">
        <w:rPr>
          <w:sz w:val="22"/>
        </w:rPr>
        <w:t xml:space="preserve">available </w:t>
      </w:r>
      <w:r w:rsidR="0005765C">
        <w:rPr>
          <w:sz w:val="22"/>
        </w:rPr>
        <w:t>on ARC</w:t>
      </w:r>
      <w:r w:rsidRPr="00BF4141">
        <w:rPr>
          <w:sz w:val="22"/>
        </w:rPr>
        <w:t xml:space="preserve">.   </w:t>
      </w:r>
    </w:p>
    <w:p w14:paraId="5399AEA3" w14:textId="77777777" w:rsidR="005137B0" w:rsidRPr="00BF4141" w:rsidRDefault="005137B0" w:rsidP="005137B0">
      <w:pPr>
        <w:pStyle w:val="ListParagraph"/>
        <w:ind w:firstLine="0"/>
        <w:rPr>
          <w:sz w:val="22"/>
        </w:rPr>
      </w:pPr>
    </w:p>
    <w:p w14:paraId="421347FE" w14:textId="4F9E6016" w:rsidR="00C775E7" w:rsidRPr="006A31E2" w:rsidRDefault="005137B0" w:rsidP="005C4675">
      <w:pPr>
        <w:pStyle w:val="ListParagraph"/>
        <w:numPr>
          <w:ilvl w:val="0"/>
          <w:numId w:val="8"/>
        </w:numPr>
        <w:spacing w:after="0" w:line="240" w:lineRule="auto"/>
        <w:ind w:right="112"/>
        <w:rPr>
          <w:sz w:val="22"/>
        </w:rPr>
        <w:sectPr w:rsidR="00C775E7" w:rsidRPr="006A31E2" w:rsidSect="00105C26">
          <w:headerReference w:type="even" r:id="rId15"/>
          <w:headerReference w:type="default" r:id="rId16"/>
          <w:footerReference w:type="even" r:id="rId17"/>
          <w:footerReference w:type="default" r:id="rId18"/>
          <w:headerReference w:type="first" r:id="rId19"/>
          <w:footerReference w:type="first" r:id="rId20"/>
          <w:pgSz w:w="11906" w:h="16838"/>
          <w:pgMar w:top="1438" w:right="1020" w:bottom="1748" w:left="1124" w:header="873" w:footer="494" w:gutter="0"/>
          <w:cols w:space="720"/>
          <w:titlePg/>
          <w:docGrid w:linePitch="245"/>
        </w:sectPr>
      </w:pPr>
      <w:r w:rsidRPr="006A31E2">
        <w:rPr>
          <w:sz w:val="22"/>
        </w:rPr>
        <w:t>APC competency questioning matrix and all assessment notes</w:t>
      </w:r>
      <w:r w:rsidR="0073460D" w:rsidRPr="006A31E2">
        <w:rPr>
          <w:sz w:val="22"/>
        </w:rPr>
        <w:t xml:space="preserve"> </w:t>
      </w:r>
      <w:r w:rsidR="00AF3724">
        <w:rPr>
          <w:sz w:val="22"/>
        </w:rPr>
        <w:t>should be kept for a period of 3</w:t>
      </w:r>
      <w:r w:rsidR="0073460D" w:rsidRPr="006A31E2">
        <w:rPr>
          <w:sz w:val="22"/>
        </w:rPr>
        <w:t xml:space="preserve"> months from </w:t>
      </w:r>
      <w:r w:rsidRPr="006A31E2">
        <w:rPr>
          <w:sz w:val="22"/>
        </w:rPr>
        <w:t>the assessment date to ensure</w:t>
      </w:r>
      <w:r w:rsidR="0073460D" w:rsidRPr="006A31E2">
        <w:rPr>
          <w:sz w:val="22"/>
        </w:rPr>
        <w:t xml:space="preserve"> all</w:t>
      </w:r>
      <w:r w:rsidRPr="006A31E2">
        <w:rPr>
          <w:sz w:val="22"/>
        </w:rPr>
        <w:t xml:space="preserve"> results and appeals</w:t>
      </w:r>
      <w:r w:rsidR="0073460D" w:rsidRPr="006A31E2">
        <w:rPr>
          <w:sz w:val="22"/>
        </w:rPr>
        <w:t xml:space="preserve"> process has been completed</w:t>
      </w:r>
      <w:r w:rsidRPr="006A31E2">
        <w:rPr>
          <w:sz w:val="22"/>
        </w:rPr>
        <w:t>. After this the matrix and all notes should be confidentiall</w:t>
      </w:r>
      <w:r w:rsidR="002671DF">
        <w:rPr>
          <w:sz w:val="22"/>
        </w:rPr>
        <w:t>y destroyed</w:t>
      </w:r>
      <w:r w:rsidRPr="006A31E2">
        <w:rPr>
          <w:sz w:val="22"/>
        </w:rPr>
        <w:t>, in accordance with requirements</w:t>
      </w:r>
      <w:r w:rsidR="00C20373">
        <w:rPr>
          <w:sz w:val="22"/>
        </w:rPr>
        <w:t xml:space="preserve"> of </w:t>
      </w:r>
      <w:r w:rsidR="005C4675" w:rsidRPr="005C4675">
        <w:rPr>
          <w:sz w:val="22"/>
        </w:rPr>
        <w:t>the General Data Protection Regulation</w:t>
      </w:r>
      <w:r w:rsidR="00D524F9">
        <w:rPr>
          <w:sz w:val="22"/>
        </w:rPr>
        <w:t>.</w:t>
      </w:r>
    </w:p>
    <w:p w14:paraId="156480B9" w14:textId="77777777" w:rsidR="00752EBB" w:rsidRPr="00752EBB" w:rsidRDefault="00752EBB" w:rsidP="00752EBB">
      <w:pPr>
        <w:pStyle w:val="Heading1"/>
        <w:numPr>
          <w:ilvl w:val="0"/>
          <w:numId w:val="0"/>
        </w:numPr>
        <w:spacing w:after="120"/>
        <w:rPr>
          <w:rFonts w:ascii="Arial" w:hAnsi="Arial" w:cs="Arial"/>
          <w:color w:val="4D3069"/>
          <w:sz w:val="28"/>
          <w:szCs w:val="28"/>
        </w:rPr>
      </w:pPr>
      <w:r w:rsidRPr="00752EBB">
        <w:rPr>
          <w:rFonts w:ascii="Arial" w:hAnsi="Arial" w:cs="Arial"/>
          <w:color w:val="4D3069"/>
          <w:sz w:val="28"/>
          <w:szCs w:val="28"/>
        </w:rPr>
        <w:lastRenderedPageBreak/>
        <w:t xml:space="preserve">Candidate name:  </w:t>
      </w:r>
    </w:p>
    <w:tbl>
      <w:tblPr>
        <w:tblStyle w:val="TableGrid"/>
        <w:tblW w:w="14317" w:type="dxa"/>
        <w:tblInd w:w="137" w:type="dxa"/>
        <w:tblLook w:val="04A0" w:firstRow="1" w:lastRow="0" w:firstColumn="1" w:lastColumn="0" w:noHBand="0" w:noVBand="1"/>
      </w:tblPr>
      <w:tblGrid>
        <w:gridCol w:w="14317"/>
      </w:tblGrid>
      <w:tr w:rsidR="00752EBB" w14:paraId="071C2DBB" w14:textId="77777777" w:rsidTr="00752EBB">
        <w:tc>
          <w:tcPr>
            <w:tcW w:w="14317" w:type="dxa"/>
          </w:tcPr>
          <w:p w14:paraId="4BAAE843" w14:textId="77777777" w:rsidR="00752EBB" w:rsidRDefault="00752EBB" w:rsidP="003C27E4">
            <w:pPr>
              <w:pStyle w:val="NoSpacing"/>
              <w:rPr>
                <w:rFonts w:ascii="Arial" w:hAnsi="Arial" w:cs="Arial"/>
              </w:rPr>
            </w:pPr>
          </w:p>
          <w:p w14:paraId="769D2EE0" w14:textId="77777777" w:rsidR="00752EBB" w:rsidRDefault="00752EBB" w:rsidP="003C27E4">
            <w:pPr>
              <w:pStyle w:val="NoSpacing"/>
              <w:rPr>
                <w:rFonts w:ascii="Arial" w:hAnsi="Arial" w:cs="Arial"/>
              </w:rPr>
            </w:pPr>
          </w:p>
        </w:tc>
      </w:tr>
    </w:tbl>
    <w:p w14:paraId="3DE50102" w14:textId="77777777" w:rsidR="00752EBB" w:rsidRDefault="00752EBB" w:rsidP="005137B0">
      <w:pPr>
        <w:pStyle w:val="Heading1"/>
        <w:numPr>
          <w:ilvl w:val="0"/>
          <w:numId w:val="0"/>
        </w:numPr>
        <w:spacing w:after="120"/>
        <w:rPr>
          <w:rFonts w:ascii="Arial" w:hAnsi="Arial" w:cs="Arial"/>
          <w:color w:val="4D3069"/>
          <w:sz w:val="28"/>
          <w:szCs w:val="28"/>
        </w:rPr>
      </w:pPr>
    </w:p>
    <w:p w14:paraId="78BDACF1" w14:textId="111A6D6F" w:rsidR="00C775E7" w:rsidRPr="00681C6D" w:rsidRDefault="00C775E7" w:rsidP="005137B0">
      <w:pPr>
        <w:pStyle w:val="Heading1"/>
        <w:numPr>
          <w:ilvl w:val="0"/>
          <w:numId w:val="0"/>
        </w:numPr>
        <w:spacing w:after="120"/>
        <w:rPr>
          <w:rFonts w:ascii="Arial" w:hAnsi="Arial" w:cs="Arial"/>
          <w:color w:val="4D3069"/>
          <w:sz w:val="28"/>
          <w:szCs w:val="28"/>
        </w:rPr>
      </w:pPr>
      <w:r w:rsidRPr="00681C6D">
        <w:rPr>
          <w:rFonts w:ascii="Arial" w:hAnsi="Arial" w:cs="Arial"/>
          <w:color w:val="4D3069"/>
          <w:sz w:val="28"/>
          <w:szCs w:val="28"/>
        </w:rPr>
        <w:t xml:space="preserve">Case study </w:t>
      </w:r>
    </w:p>
    <w:tbl>
      <w:tblPr>
        <w:tblW w:w="14332" w:type="dxa"/>
        <w:tblInd w:w="93" w:type="dxa"/>
        <w:tblLook w:val="04A0" w:firstRow="1" w:lastRow="0" w:firstColumn="1" w:lastColumn="0" w:noHBand="0" w:noVBand="1"/>
      </w:tblPr>
      <w:tblGrid>
        <w:gridCol w:w="2000"/>
        <w:gridCol w:w="12332"/>
      </w:tblGrid>
      <w:tr w:rsidR="00C775E7" w:rsidRPr="004B2A75" w14:paraId="0CFE8D0C" w14:textId="77777777" w:rsidTr="009B5B4F">
        <w:trPr>
          <w:trHeight w:val="302"/>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0994E" w14:textId="77777777" w:rsidR="00C775E7" w:rsidRPr="00681C6D" w:rsidRDefault="00C775E7" w:rsidP="009B5B4F">
            <w:pPr>
              <w:spacing w:after="0"/>
              <w:rPr>
                <w:rFonts w:eastAsia="Times New Roman"/>
                <w:b/>
                <w:bCs/>
                <w:sz w:val="22"/>
              </w:rPr>
            </w:pPr>
            <w:r w:rsidRPr="00681C6D">
              <w:rPr>
                <w:rFonts w:eastAsia="Times New Roman"/>
                <w:b/>
                <w:bCs/>
                <w:sz w:val="22"/>
              </w:rPr>
              <w:t xml:space="preserve">Case study title: </w:t>
            </w:r>
          </w:p>
        </w:tc>
        <w:tc>
          <w:tcPr>
            <w:tcW w:w="12332" w:type="dxa"/>
            <w:tcBorders>
              <w:top w:val="single" w:sz="4" w:space="0" w:color="auto"/>
              <w:left w:val="nil"/>
              <w:bottom w:val="single" w:sz="4" w:space="0" w:color="auto"/>
              <w:right w:val="single" w:sz="4" w:space="0" w:color="auto"/>
            </w:tcBorders>
            <w:shd w:val="clear" w:color="auto" w:fill="auto"/>
            <w:noWrap/>
            <w:vAlign w:val="center"/>
            <w:hideMark/>
          </w:tcPr>
          <w:p w14:paraId="6F2613A2" w14:textId="77777777" w:rsidR="00C775E7" w:rsidRDefault="00C775E7" w:rsidP="009B5B4F">
            <w:pPr>
              <w:spacing w:after="0"/>
              <w:rPr>
                <w:rFonts w:ascii="Calibri" w:eastAsia="Times New Roman" w:hAnsi="Calibri"/>
                <w:b/>
                <w:bCs/>
              </w:rPr>
            </w:pPr>
          </w:p>
          <w:p w14:paraId="22CC26F0" w14:textId="77777777" w:rsidR="00C775E7" w:rsidRPr="004B2A75" w:rsidRDefault="00C775E7" w:rsidP="009B5B4F">
            <w:pPr>
              <w:spacing w:after="0"/>
              <w:rPr>
                <w:rFonts w:ascii="Calibri" w:eastAsia="Times New Roman" w:hAnsi="Calibri"/>
                <w:b/>
                <w:bCs/>
              </w:rPr>
            </w:pPr>
          </w:p>
        </w:tc>
      </w:tr>
    </w:tbl>
    <w:p w14:paraId="6C5D4E9C" w14:textId="77777777" w:rsidR="00C775E7" w:rsidRDefault="00C775E7"/>
    <w:tbl>
      <w:tblPr>
        <w:tblW w:w="143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8788"/>
      </w:tblGrid>
      <w:tr w:rsidR="00C775E7" w:rsidRPr="004B2A75" w14:paraId="5FC198F0" w14:textId="77777777" w:rsidTr="009B5B4F">
        <w:trPr>
          <w:cantSplit/>
          <w:trHeight w:val="20"/>
        </w:trPr>
        <w:tc>
          <w:tcPr>
            <w:tcW w:w="5544" w:type="dxa"/>
            <w:shd w:val="clear" w:color="auto" w:fill="auto"/>
            <w:noWrap/>
            <w:vAlign w:val="center"/>
            <w:hideMark/>
          </w:tcPr>
          <w:p w14:paraId="529D9E12" w14:textId="77777777" w:rsidR="00C775E7" w:rsidRPr="00681C6D" w:rsidRDefault="00C775E7" w:rsidP="00681C6D">
            <w:pPr>
              <w:spacing w:after="0"/>
              <w:rPr>
                <w:rFonts w:eastAsia="Times New Roman"/>
                <w:b/>
                <w:bCs/>
                <w:sz w:val="24"/>
                <w:szCs w:val="24"/>
              </w:rPr>
            </w:pPr>
            <w:r w:rsidRPr="00681C6D">
              <w:rPr>
                <w:rFonts w:eastAsia="Times New Roman"/>
                <w:b/>
                <w:bCs/>
                <w:sz w:val="24"/>
                <w:szCs w:val="24"/>
              </w:rPr>
              <w:t xml:space="preserve">Case study </w:t>
            </w:r>
          </w:p>
        </w:tc>
        <w:tc>
          <w:tcPr>
            <w:tcW w:w="8788" w:type="dxa"/>
            <w:vAlign w:val="center"/>
          </w:tcPr>
          <w:p w14:paraId="03C60BDC" w14:textId="77777777" w:rsidR="00C775E7" w:rsidRPr="00681C6D" w:rsidRDefault="00C775E7" w:rsidP="00681C6D">
            <w:pPr>
              <w:spacing w:after="0"/>
              <w:rPr>
                <w:rFonts w:eastAsia="Times New Roman"/>
                <w:b/>
                <w:bCs/>
                <w:sz w:val="24"/>
                <w:szCs w:val="24"/>
              </w:rPr>
            </w:pPr>
            <w:r w:rsidRPr="00681C6D">
              <w:rPr>
                <w:rFonts w:eastAsia="Times New Roman"/>
                <w:b/>
                <w:bCs/>
                <w:sz w:val="24"/>
                <w:szCs w:val="24"/>
              </w:rPr>
              <w:t xml:space="preserve">Notes  </w:t>
            </w:r>
          </w:p>
        </w:tc>
      </w:tr>
      <w:tr w:rsidR="00C775E7" w:rsidRPr="0069373D" w14:paraId="0F0AB83D"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51ADD" w14:textId="77777777" w:rsidR="00C775E7" w:rsidRPr="00681C6D" w:rsidRDefault="00C775E7" w:rsidP="00681C6D">
            <w:pPr>
              <w:spacing w:after="0"/>
              <w:rPr>
                <w:rFonts w:eastAsia="Times New Roman"/>
                <w:sz w:val="20"/>
                <w:szCs w:val="20"/>
              </w:rPr>
            </w:pPr>
            <w:r w:rsidRPr="00681C6D">
              <w:rPr>
                <w:rFonts w:eastAsia="Times New Roman"/>
                <w:sz w:val="20"/>
                <w:szCs w:val="20"/>
              </w:rPr>
              <w:t>Suitable project(s) / process selected for the case study. (Within 24 months)</w:t>
            </w:r>
          </w:p>
        </w:tc>
        <w:tc>
          <w:tcPr>
            <w:tcW w:w="8788" w:type="dxa"/>
            <w:tcBorders>
              <w:top w:val="single" w:sz="4" w:space="0" w:color="auto"/>
              <w:left w:val="nil"/>
              <w:bottom w:val="single" w:sz="4" w:space="0" w:color="auto"/>
              <w:right w:val="single" w:sz="4" w:space="0" w:color="auto"/>
            </w:tcBorders>
            <w:shd w:val="clear" w:color="auto" w:fill="auto"/>
            <w:noWrap/>
            <w:vAlign w:val="center"/>
            <w:hideMark/>
          </w:tcPr>
          <w:p w14:paraId="41B4446F"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3BB24059" w14:textId="77777777" w:rsidR="00681C6D" w:rsidRDefault="00681C6D" w:rsidP="00681C6D">
            <w:pPr>
              <w:spacing w:after="0"/>
              <w:rPr>
                <w:rFonts w:ascii="Calibri" w:eastAsia="Times New Roman" w:hAnsi="Calibri"/>
              </w:rPr>
            </w:pPr>
          </w:p>
          <w:p w14:paraId="405B70FF" w14:textId="77777777" w:rsidR="00681C6D" w:rsidRPr="0069373D" w:rsidRDefault="00681C6D" w:rsidP="00681C6D">
            <w:pPr>
              <w:spacing w:after="0"/>
              <w:rPr>
                <w:rFonts w:ascii="Calibri" w:eastAsia="Times New Roman" w:hAnsi="Calibri"/>
              </w:rPr>
            </w:pPr>
          </w:p>
        </w:tc>
      </w:tr>
      <w:tr w:rsidR="00C775E7" w:rsidRPr="0069373D" w14:paraId="34BD430B"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294AA838" w14:textId="77777777" w:rsidR="00C775E7" w:rsidRPr="00681C6D" w:rsidRDefault="00C775E7" w:rsidP="00681C6D">
            <w:pPr>
              <w:spacing w:after="0"/>
              <w:rPr>
                <w:rFonts w:eastAsia="Times New Roman"/>
                <w:sz w:val="20"/>
                <w:szCs w:val="20"/>
              </w:rPr>
            </w:pPr>
            <w:r w:rsidRPr="00681C6D">
              <w:rPr>
                <w:rFonts w:eastAsia="Times New Roman"/>
                <w:sz w:val="20"/>
                <w:szCs w:val="20"/>
              </w:rPr>
              <w:t xml:space="preserve">Introduction </w:t>
            </w:r>
            <w:r w:rsidR="00835E80">
              <w:rPr>
                <w:rFonts w:eastAsia="Times New Roman"/>
                <w:sz w:val="20"/>
                <w:szCs w:val="20"/>
              </w:rPr>
              <w:t>–</w:t>
            </w:r>
            <w:r w:rsidRPr="00681C6D">
              <w:rPr>
                <w:rFonts w:eastAsia="Times New Roman"/>
                <w:sz w:val="20"/>
                <w:szCs w:val="20"/>
              </w:rPr>
              <w:t xml:space="preserve"> summary of the project and what their role was. </w:t>
            </w:r>
          </w:p>
        </w:tc>
        <w:tc>
          <w:tcPr>
            <w:tcW w:w="8788" w:type="dxa"/>
            <w:tcBorders>
              <w:top w:val="nil"/>
              <w:left w:val="nil"/>
              <w:bottom w:val="single" w:sz="4" w:space="0" w:color="auto"/>
              <w:right w:val="single" w:sz="4" w:space="0" w:color="auto"/>
            </w:tcBorders>
            <w:shd w:val="clear" w:color="auto" w:fill="auto"/>
            <w:noWrap/>
            <w:vAlign w:val="center"/>
            <w:hideMark/>
          </w:tcPr>
          <w:p w14:paraId="30243EB1"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7985D7AD" w14:textId="77777777" w:rsidR="00681C6D" w:rsidRDefault="00681C6D" w:rsidP="00681C6D">
            <w:pPr>
              <w:spacing w:after="0"/>
              <w:rPr>
                <w:rFonts w:ascii="Calibri" w:eastAsia="Times New Roman" w:hAnsi="Calibri"/>
              </w:rPr>
            </w:pPr>
          </w:p>
          <w:p w14:paraId="1EAFFDB6" w14:textId="77777777" w:rsidR="00681C6D" w:rsidRDefault="00681C6D" w:rsidP="00681C6D">
            <w:pPr>
              <w:spacing w:after="0"/>
              <w:rPr>
                <w:rFonts w:ascii="Calibri" w:eastAsia="Times New Roman" w:hAnsi="Calibri"/>
              </w:rPr>
            </w:pPr>
          </w:p>
          <w:p w14:paraId="60A4FE51" w14:textId="77777777" w:rsidR="00681C6D" w:rsidRPr="0069373D" w:rsidRDefault="00681C6D" w:rsidP="00681C6D">
            <w:pPr>
              <w:spacing w:after="0"/>
              <w:rPr>
                <w:rFonts w:ascii="Calibri" w:eastAsia="Times New Roman" w:hAnsi="Calibri"/>
              </w:rPr>
            </w:pPr>
          </w:p>
        </w:tc>
      </w:tr>
      <w:tr w:rsidR="00C775E7" w:rsidRPr="0069373D" w14:paraId="4A0B996C"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5BC1B9C3" w14:textId="77777777" w:rsidR="00C775E7" w:rsidRPr="00681C6D" w:rsidRDefault="00C775E7" w:rsidP="00681C6D">
            <w:pPr>
              <w:spacing w:after="0"/>
              <w:rPr>
                <w:rFonts w:eastAsia="Times New Roman"/>
                <w:sz w:val="20"/>
                <w:szCs w:val="20"/>
              </w:rPr>
            </w:pPr>
            <w:r w:rsidRPr="00681C6D">
              <w:rPr>
                <w:rFonts w:eastAsia="Times New Roman"/>
                <w:sz w:val="20"/>
                <w:szCs w:val="20"/>
              </w:rPr>
              <w:t xml:space="preserve">Approach </w:t>
            </w:r>
            <w:r w:rsidR="00835E80">
              <w:rPr>
                <w:rFonts w:eastAsia="Times New Roman"/>
                <w:sz w:val="20"/>
                <w:szCs w:val="20"/>
              </w:rPr>
              <w:t>–</w:t>
            </w:r>
            <w:r w:rsidRPr="00681C6D">
              <w:rPr>
                <w:rFonts w:eastAsia="Times New Roman"/>
                <w:sz w:val="20"/>
                <w:szCs w:val="20"/>
              </w:rPr>
              <w:t xml:space="preserve"> key issues or challenges on the project identified. Options considered and solutions identified. </w:t>
            </w:r>
          </w:p>
        </w:tc>
        <w:tc>
          <w:tcPr>
            <w:tcW w:w="8788" w:type="dxa"/>
            <w:tcBorders>
              <w:top w:val="nil"/>
              <w:left w:val="nil"/>
              <w:bottom w:val="single" w:sz="4" w:space="0" w:color="auto"/>
              <w:right w:val="single" w:sz="4" w:space="0" w:color="auto"/>
            </w:tcBorders>
            <w:shd w:val="clear" w:color="auto" w:fill="auto"/>
            <w:noWrap/>
            <w:vAlign w:val="center"/>
            <w:hideMark/>
          </w:tcPr>
          <w:p w14:paraId="32005398"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5193BB52" w14:textId="77777777" w:rsidR="00681C6D" w:rsidRDefault="00681C6D" w:rsidP="00681C6D">
            <w:pPr>
              <w:spacing w:after="0"/>
              <w:rPr>
                <w:rFonts w:ascii="Calibri" w:eastAsia="Times New Roman" w:hAnsi="Calibri"/>
              </w:rPr>
            </w:pPr>
          </w:p>
          <w:p w14:paraId="2B860F1C" w14:textId="77777777" w:rsidR="00681C6D" w:rsidRDefault="00681C6D" w:rsidP="00681C6D">
            <w:pPr>
              <w:spacing w:after="0"/>
              <w:rPr>
                <w:rFonts w:ascii="Calibri" w:eastAsia="Times New Roman" w:hAnsi="Calibri"/>
              </w:rPr>
            </w:pPr>
          </w:p>
          <w:p w14:paraId="50FE623D" w14:textId="77777777" w:rsidR="00681C6D" w:rsidRPr="0069373D" w:rsidRDefault="00681C6D" w:rsidP="00681C6D">
            <w:pPr>
              <w:spacing w:after="0"/>
              <w:rPr>
                <w:rFonts w:ascii="Calibri" w:eastAsia="Times New Roman" w:hAnsi="Calibri"/>
              </w:rPr>
            </w:pPr>
          </w:p>
        </w:tc>
      </w:tr>
      <w:tr w:rsidR="00C775E7" w:rsidRPr="0069373D" w14:paraId="5DD12774"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3A09A737" w14:textId="77777777" w:rsidR="00C775E7" w:rsidRPr="00681C6D" w:rsidRDefault="00C775E7" w:rsidP="00681C6D">
            <w:pPr>
              <w:spacing w:after="0"/>
              <w:rPr>
                <w:rFonts w:eastAsia="Times New Roman"/>
                <w:sz w:val="20"/>
                <w:szCs w:val="20"/>
              </w:rPr>
            </w:pPr>
            <w:r w:rsidRPr="00681C6D">
              <w:rPr>
                <w:rFonts w:eastAsia="Times New Roman"/>
                <w:sz w:val="20"/>
                <w:szCs w:val="20"/>
              </w:rPr>
              <w:t xml:space="preserve">Achievements </w:t>
            </w:r>
            <w:r w:rsidR="00835E80">
              <w:rPr>
                <w:rFonts w:eastAsia="Times New Roman"/>
                <w:sz w:val="20"/>
                <w:szCs w:val="20"/>
              </w:rPr>
              <w:t>–</w:t>
            </w:r>
            <w:r w:rsidRPr="00681C6D">
              <w:rPr>
                <w:rFonts w:eastAsia="Times New Roman"/>
                <w:sz w:val="20"/>
                <w:szCs w:val="20"/>
              </w:rPr>
              <w:t xml:space="preserve"> described what they achieved and how. Ability to think logically, </w:t>
            </w:r>
            <w:proofErr w:type="gramStart"/>
            <w:r w:rsidRPr="00681C6D">
              <w:rPr>
                <w:rFonts w:eastAsia="Times New Roman"/>
                <w:sz w:val="20"/>
                <w:szCs w:val="20"/>
              </w:rPr>
              <w:t>laterally</w:t>
            </w:r>
            <w:proofErr w:type="gramEnd"/>
            <w:r w:rsidRPr="00681C6D">
              <w:rPr>
                <w:rFonts w:eastAsia="Times New Roman"/>
                <w:sz w:val="20"/>
                <w:szCs w:val="20"/>
              </w:rPr>
              <w:t xml:space="preserve"> and professionally giving examples of where they have given reasoned advice to a client for level 3 competencies.</w:t>
            </w:r>
          </w:p>
        </w:tc>
        <w:tc>
          <w:tcPr>
            <w:tcW w:w="8788" w:type="dxa"/>
            <w:tcBorders>
              <w:top w:val="nil"/>
              <w:left w:val="nil"/>
              <w:bottom w:val="single" w:sz="4" w:space="0" w:color="auto"/>
              <w:right w:val="single" w:sz="4" w:space="0" w:color="auto"/>
            </w:tcBorders>
            <w:shd w:val="clear" w:color="auto" w:fill="auto"/>
            <w:noWrap/>
            <w:vAlign w:val="center"/>
            <w:hideMark/>
          </w:tcPr>
          <w:p w14:paraId="1F60C0CC" w14:textId="77777777" w:rsidR="00C775E7" w:rsidRPr="0069373D" w:rsidRDefault="00C775E7" w:rsidP="00681C6D">
            <w:pPr>
              <w:spacing w:after="0"/>
              <w:rPr>
                <w:rFonts w:ascii="Calibri" w:eastAsia="Times New Roman" w:hAnsi="Calibri"/>
              </w:rPr>
            </w:pPr>
            <w:r w:rsidRPr="0069373D">
              <w:rPr>
                <w:rFonts w:ascii="Calibri" w:eastAsia="Times New Roman" w:hAnsi="Calibri"/>
              </w:rPr>
              <w:t> </w:t>
            </w:r>
          </w:p>
        </w:tc>
      </w:tr>
      <w:tr w:rsidR="00C775E7" w:rsidRPr="0069373D" w14:paraId="695A9994"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362B6" w14:textId="77777777" w:rsidR="00C775E7" w:rsidRPr="00681C6D" w:rsidRDefault="00C775E7" w:rsidP="00681C6D">
            <w:pPr>
              <w:spacing w:after="0"/>
              <w:rPr>
                <w:rFonts w:eastAsia="Times New Roman"/>
                <w:sz w:val="20"/>
                <w:szCs w:val="20"/>
              </w:rPr>
            </w:pPr>
            <w:r w:rsidRPr="00681C6D">
              <w:rPr>
                <w:rFonts w:eastAsia="Times New Roman"/>
                <w:sz w:val="20"/>
                <w:szCs w:val="20"/>
                <w:lang w:val="en-US"/>
              </w:rPr>
              <w:t>Conclusion – critical analysis of their performance,</w:t>
            </w:r>
            <w:r w:rsidRPr="00681C6D">
              <w:rPr>
                <w:rFonts w:eastAsia="Times New Roman"/>
                <w:sz w:val="20"/>
                <w:szCs w:val="20"/>
              </w:rPr>
              <w:t xml:space="preserve"> </w:t>
            </w:r>
            <w:r w:rsidRPr="00681C6D">
              <w:rPr>
                <w:rFonts w:eastAsia="Times New Roman"/>
                <w:sz w:val="20"/>
                <w:szCs w:val="20"/>
                <w:lang w:val="en-US"/>
              </w:rPr>
              <w:t xml:space="preserve">lessons learnt and what they would do differently next time. </w:t>
            </w:r>
          </w:p>
        </w:tc>
        <w:tc>
          <w:tcPr>
            <w:tcW w:w="8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EA43B"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6CFF232E" w14:textId="77777777" w:rsidR="00681C6D" w:rsidRDefault="00681C6D" w:rsidP="00681C6D">
            <w:pPr>
              <w:spacing w:after="0"/>
              <w:rPr>
                <w:rFonts w:ascii="Calibri" w:eastAsia="Times New Roman" w:hAnsi="Calibri"/>
              </w:rPr>
            </w:pPr>
          </w:p>
          <w:p w14:paraId="12F57AF3" w14:textId="77777777" w:rsidR="00681C6D" w:rsidRDefault="00681C6D" w:rsidP="00681C6D">
            <w:pPr>
              <w:spacing w:after="0"/>
              <w:rPr>
                <w:rFonts w:ascii="Calibri" w:eastAsia="Times New Roman" w:hAnsi="Calibri"/>
              </w:rPr>
            </w:pPr>
          </w:p>
          <w:p w14:paraId="6E7A6AA8" w14:textId="77777777" w:rsidR="00681C6D" w:rsidRPr="0069373D" w:rsidRDefault="00681C6D" w:rsidP="00681C6D">
            <w:pPr>
              <w:spacing w:after="0"/>
              <w:rPr>
                <w:rFonts w:ascii="Calibri" w:eastAsia="Times New Roman" w:hAnsi="Calibri"/>
              </w:rPr>
            </w:pPr>
          </w:p>
        </w:tc>
      </w:tr>
      <w:tr w:rsidR="00C775E7" w:rsidRPr="0069373D" w14:paraId="0AE0E82D" w14:textId="77777777" w:rsidTr="00681C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2A7FE" w14:textId="77777777" w:rsidR="00C775E7" w:rsidRPr="00681C6D" w:rsidRDefault="00C775E7" w:rsidP="00681C6D">
            <w:pPr>
              <w:spacing w:after="0"/>
              <w:rPr>
                <w:rFonts w:eastAsia="Times New Roman"/>
                <w:sz w:val="20"/>
                <w:szCs w:val="20"/>
              </w:rPr>
            </w:pPr>
            <w:r w:rsidRPr="00681C6D">
              <w:rPr>
                <w:rFonts w:eastAsia="Times New Roman"/>
                <w:sz w:val="20"/>
                <w:szCs w:val="20"/>
                <w:lang w:val="en-US"/>
              </w:rPr>
              <w:t xml:space="preserve">A good display of professional and technical knowledge and </w:t>
            </w:r>
            <w:proofErr w:type="gramStart"/>
            <w:r w:rsidRPr="00681C6D">
              <w:rPr>
                <w:rFonts w:eastAsia="Times New Roman"/>
                <w:sz w:val="20"/>
                <w:szCs w:val="20"/>
                <w:lang w:val="en-US"/>
              </w:rPr>
              <w:t>problem solving</w:t>
            </w:r>
            <w:proofErr w:type="gramEnd"/>
            <w:r w:rsidRPr="00681C6D">
              <w:rPr>
                <w:rFonts w:eastAsia="Times New Roman"/>
                <w:sz w:val="20"/>
                <w:szCs w:val="20"/>
                <w:lang w:val="en-US"/>
              </w:rPr>
              <w:t xml:space="preserve"> abilities.</w:t>
            </w:r>
          </w:p>
        </w:tc>
        <w:tc>
          <w:tcPr>
            <w:tcW w:w="8788" w:type="dxa"/>
            <w:tcBorders>
              <w:top w:val="single" w:sz="4" w:space="0" w:color="auto"/>
              <w:left w:val="nil"/>
              <w:bottom w:val="single" w:sz="4" w:space="0" w:color="auto"/>
              <w:right w:val="single" w:sz="4" w:space="0" w:color="auto"/>
            </w:tcBorders>
            <w:shd w:val="clear" w:color="auto" w:fill="auto"/>
            <w:noWrap/>
            <w:vAlign w:val="center"/>
            <w:hideMark/>
          </w:tcPr>
          <w:p w14:paraId="6DB3A452"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1FB3D0F5" w14:textId="77777777" w:rsidR="00681C6D" w:rsidRDefault="00681C6D" w:rsidP="00681C6D">
            <w:pPr>
              <w:spacing w:after="0"/>
              <w:rPr>
                <w:rFonts w:ascii="Calibri" w:eastAsia="Times New Roman" w:hAnsi="Calibri"/>
              </w:rPr>
            </w:pPr>
          </w:p>
          <w:p w14:paraId="50640186" w14:textId="77777777" w:rsidR="00681C6D" w:rsidRDefault="00681C6D" w:rsidP="00681C6D">
            <w:pPr>
              <w:spacing w:after="0"/>
              <w:rPr>
                <w:rFonts w:ascii="Calibri" w:eastAsia="Times New Roman" w:hAnsi="Calibri"/>
              </w:rPr>
            </w:pPr>
          </w:p>
          <w:p w14:paraId="279B4633" w14:textId="77777777" w:rsidR="00681C6D" w:rsidRPr="0069373D" w:rsidRDefault="00681C6D" w:rsidP="00681C6D">
            <w:pPr>
              <w:spacing w:after="0"/>
              <w:rPr>
                <w:rFonts w:ascii="Calibri" w:eastAsia="Times New Roman" w:hAnsi="Calibri"/>
              </w:rPr>
            </w:pPr>
          </w:p>
        </w:tc>
      </w:tr>
      <w:tr w:rsidR="009B5B4F" w:rsidRPr="0069373D" w14:paraId="45A2ECDA" w14:textId="77777777" w:rsidTr="00681C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07"/>
        </w:trPr>
        <w:tc>
          <w:tcPr>
            <w:tcW w:w="5544" w:type="dxa"/>
            <w:tcBorders>
              <w:top w:val="single" w:sz="4" w:space="0" w:color="auto"/>
              <w:left w:val="single" w:sz="4" w:space="0" w:color="auto"/>
              <w:bottom w:val="single" w:sz="4" w:space="0" w:color="auto"/>
              <w:right w:val="nil"/>
            </w:tcBorders>
            <w:shd w:val="clear" w:color="auto" w:fill="auto"/>
            <w:vAlign w:val="center"/>
            <w:hideMark/>
          </w:tcPr>
          <w:p w14:paraId="7137AB0F" w14:textId="77777777" w:rsidR="009B5B4F" w:rsidRPr="00681C6D" w:rsidRDefault="009B5B4F" w:rsidP="00681C6D">
            <w:pPr>
              <w:spacing w:after="0"/>
              <w:rPr>
                <w:rFonts w:eastAsia="Times New Roman"/>
                <w:sz w:val="20"/>
                <w:szCs w:val="20"/>
              </w:rPr>
            </w:pPr>
            <w:r w:rsidRPr="00681C6D">
              <w:rPr>
                <w:rFonts w:eastAsia="Times New Roman"/>
                <w:sz w:val="20"/>
                <w:szCs w:val="20"/>
                <w:lang w:val="en-US"/>
              </w:rPr>
              <w:t>Overall standard of:</w:t>
            </w:r>
          </w:p>
          <w:p w14:paraId="7FAA5ECC" w14:textId="77777777" w:rsidR="009B5B4F" w:rsidRPr="00681C6D" w:rsidRDefault="009B5B4F" w:rsidP="00681C6D">
            <w:pPr>
              <w:pStyle w:val="ListParagraph"/>
              <w:numPr>
                <w:ilvl w:val="0"/>
                <w:numId w:val="7"/>
              </w:numPr>
              <w:spacing w:after="0"/>
              <w:rPr>
                <w:rFonts w:eastAsia="Times New Roman"/>
                <w:sz w:val="20"/>
                <w:szCs w:val="20"/>
              </w:rPr>
            </w:pPr>
            <w:r w:rsidRPr="00681C6D">
              <w:rPr>
                <w:rFonts w:eastAsia="Symbol"/>
                <w:sz w:val="20"/>
                <w:szCs w:val="20"/>
              </w:rPr>
              <w:t>written presentation</w:t>
            </w:r>
          </w:p>
          <w:p w14:paraId="4603BE28" w14:textId="77777777" w:rsidR="009B5B4F" w:rsidRPr="00681C6D" w:rsidRDefault="009B5B4F" w:rsidP="00681C6D">
            <w:pPr>
              <w:pStyle w:val="ListParagraph"/>
              <w:numPr>
                <w:ilvl w:val="0"/>
                <w:numId w:val="7"/>
              </w:numPr>
              <w:spacing w:after="0"/>
              <w:rPr>
                <w:rFonts w:eastAsia="Times New Roman"/>
                <w:sz w:val="20"/>
                <w:szCs w:val="20"/>
              </w:rPr>
            </w:pPr>
            <w:r w:rsidRPr="00681C6D">
              <w:rPr>
                <w:rFonts w:eastAsia="Symbol"/>
                <w:sz w:val="20"/>
                <w:szCs w:val="20"/>
              </w:rPr>
              <w:t>layout</w:t>
            </w:r>
          </w:p>
          <w:p w14:paraId="18A2DCB9" w14:textId="77777777" w:rsidR="009B5B4F" w:rsidRPr="00681C6D" w:rsidRDefault="009B5B4F" w:rsidP="00681C6D">
            <w:pPr>
              <w:pStyle w:val="ListParagraph"/>
              <w:numPr>
                <w:ilvl w:val="0"/>
                <w:numId w:val="7"/>
              </w:numPr>
              <w:spacing w:after="0"/>
              <w:rPr>
                <w:rFonts w:eastAsia="Times New Roman"/>
                <w:sz w:val="20"/>
                <w:szCs w:val="20"/>
              </w:rPr>
            </w:pPr>
            <w:r w:rsidRPr="00681C6D">
              <w:rPr>
                <w:rFonts w:eastAsia="Symbol"/>
                <w:sz w:val="20"/>
                <w:szCs w:val="20"/>
              </w:rPr>
              <w:t>spelling</w:t>
            </w:r>
          </w:p>
          <w:p w14:paraId="3AFA7708" w14:textId="77777777" w:rsidR="009B5B4F" w:rsidRPr="00681C6D" w:rsidRDefault="009B5B4F" w:rsidP="00681C6D">
            <w:pPr>
              <w:pStyle w:val="ListParagraph"/>
              <w:numPr>
                <w:ilvl w:val="0"/>
                <w:numId w:val="7"/>
              </w:numPr>
              <w:spacing w:after="0"/>
              <w:rPr>
                <w:rFonts w:eastAsia="Times New Roman"/>
                <w:sz w:val="20"/>
                <w:szCs w:val="20"/>
              </w:rPr>
            </w:pPr>
            <w:r w:rsidRPr="00681C6D">
              <w:rPr>
                <w:rFonts w:eastAsia="Symbol"/>
                <w:sz w:val="20"/>
                <w:szCs w:val="20"/>
              </w:rPr>
              <w:t>grammar</w:t>
            </w:r>
          </w:p>
          <w:p w14:paraId="35B52EDF" w14:textId="77777777" w:rsidR="009B5B4F" w:rsidRPr="00681C6D" w:rsidRDefault="009B5B4F" w:rsidP="00681C6D">
            <w:pPr>
              <w:pStyle w:val="ListParagraph"/>
              <w:numPr>
                <w:ilvl w:val="0"/>
                <w:numId w:val="7"/>
              </w:numPr>
              <w:spacing w:after="0"/>
              <w:rPr>
                <w:rFonts w:eastAsia="Times New Roman"/>
                <w:sz w:val="20"/>
                <w:szCs w:val="20"/>
              </w:rPr>
            </w:pPr>
            <w:r w:rsidRPr="00681C6D">
              <w:rPr>
                <w:rFonts w:eastAsia="Symbol"/>
                <w:sz w:val="20"/>
                <w:szCs w:val="20"/>
              </w:rPr>
              <w:t>graphics</w:t>
            </w:r>
          </w:p>
        </w:tc>
        <w:tc>
          <w:tcPr>
            <w:tcW w:w="8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3E700"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16519124"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5239D704"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0FFA8322"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18855831"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4E95030D"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tc>
      </w:tr>
    </w:tbl>
    <w:p w14:paraId="16654CF3" w14:textId="77777777" w:rsidR="00C775E7" w:rsidRDefault="00C775E7" w:rsidP="00681C6D">
      <w:pPr>
        <w:ind w:left="0" w:firstLine="0"/>
      </w:pPr>
    </w:p>
    <w:p w14:paraId="4745D361" w14:textId="77777777" w:rsidR="00C775E7" w:rsidRDefault="00C775E7"/>
    <w:p w14:paraId="5CCB068E" w14:textId="77777777" w:rsidR="00C775E7" w:rsidRPr="00913482" w:rsidRDefault="00C775E7" w:rsidP="005137B0">
      <w:pPr>
        <w:pStyle w:val="Heading1"/>
        <w:numPr>
          <w:ilvl w:val="0"/>
          <w:numId w:val="0"/>
        </w:numPr>
        <w:spacing w:after="120"/>
        <w:rPr>
          <w:rFonts w:ascii="Arial" w:hAnsi="Arial" w:cs="Arial"/>
          <w:color w:val="4D3069"/>
          <w:sz w:val="24"/>
          <w:szCs w:val="24"/>
        </w:rPr>
      </w:pPr>
      <w:r>
        <w:rPr>
          <w:rFonts w:ascii="Arial" w:hAnsi="Arial" w:cs="Arial"/>
          <w:color w:val="4D3069"/>
          <w:sz w:val="24"/>
          <w:szCs w:val="24"/>
        </w:rPr>
        <w:t>Continuin</w:t>
      </w:r>
      <w:r w:rsidR="00AF3724">
        <w:rPr>
          <w:rFonts w:ascii="Arial" w:hAnsi="Arial" w:cs="Arial"/>
          <w:color w:val="4D3069"/>
          <w:sz w:val="24"/>
          <w:szCs w:val="24"/>
        </w:rPr>
        <w:t>g Professional Development (CPD)</w:t>
      </w:r>
    </w:p>
    <w:tbl>
      <w:tblPr>
        <w:tblW w:w="14332" w:type="dxa"/>
        <w:tblInd w:w="93" w:type="dxa"/>
        <w:tblLook w:val="04A0" w:firstRow="1" w:lastRow="0" w:firstColumn="1" w:lastColumn="0" w:noHBand="0" w:noVBand="1"/>
      </w:tblPr>
      <w:tblGrid>
        <w:gridCol w:w="3564"/>
        <w:gridCol w:w="10768"/>
      </w:tblGrid>
      <w:tr w:rsidR="00C775E7" w:rsidRPr="004B2A75" w14:paraId="697D549C" w14:textId="77777777" w:rsidTr="005137B0">
        <w:trPr>
          <w:trHeight w:val="304"/>
        </w:trPr>
        <w:tc>
          <w:tcPr>
            <w:tcW w:w="3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75903" w14:textId="77777777" w:rsidR="00C775E7" w:rsidRPr="00681C6D" w:rsidRDefault="00C775E7" w:rsidP="005137B0">
            <w:pPr>
              <w:rPr>
                <w:rFonts w:eastAsia="Times New Roman"/>
                <w:b/>
                <w:bCs/>
                <w:sz w:val="24"/>
                <w:szCs w:val="24"/>
              </w:rPr>
            </w:pPr>
            <w:r w:rsidRPr="00681C6D">
              <w:rPr>
                <w:rFonts w:eastAsia="Times New Roman"/>
                <w:b/>
                <w:bCs/>
                <w:sz w:val="24"/>
                <w:szCs w:val="24"/>
              </w:rPr>
              <w:t>Competency Requirements</w:t>
            </w:r>
          </w:p>
        </w:tc>
        <w:tc>
          <w:tcPr>
            <w:tcW w:w="10768" w:type="dxa"/>
            <w:tcBorders>
              <w:top w:val="single" w:sz="4" w:space="0" w:color="auto"/>
              <w:left w:val="single" w:sz="4" w:space="0" w:color="auto"/>
              <w:bottom w:val="single" w:sz="4" w:space="0" w:color="auto"/>
              <w:right w:val="single" w:sz="4" w:space="0" w:color="auto"/>
            </w:tcBorders>
            <w:vAlign w:val="bottom"/>
          </w:tcPr>
          <w:p w14:paraId="41AEC9B7" w14:textId="77777777" w:rsidR="00C775E7" w:rsidRPr="00681C6D" w:rsidRDefault="00C775E7" w:rsidP="005137B0">
            <w:pPr>
              <w:rPr>
                <w:rFonts w:eastAsia="Times New Roman"/>
                <w:b/>
                <w:bCs/>
                <w:sz w:val="24"/>
                <w:szCs w:val="24"/>
              </w:rPr>
            </w:pPr>
            <w:r w:rsidRPr="00681C6D">
              <w:rPr>
                <w:rFonts w:eastAsia="Times New Roman"/>
                <w:b/>
                <w:bCs/>
                <w:sz w:val="24"/>
                <w:szCs w:val="24"/>
              </w:rPr>
              <w:t xml:space="preserve">Notes  </w:t>
            </w:r>
          </w:p>
        </w:tc>
      </w:tr>
      <w:tr w:rsidR="00C775E7" w:rsidRPr="004B2A75" w14:paraId="520D6B99" w14:textId="77777777" w:rsidTr="005137B0">
        <w:trPr>
          <w:trHeight w:val="517"/>
        </w:trPr>
        <w:tc>
          <w:tcPr>
            <w:tcW w:w="3564" w:type="dxa"/>
            <w:tcBorders>
              <w:top w:val="nil"/>
              <w:left w:val="single" w:sz="4" w:space="0" w:color="auto"/>
              <w:bottom w:val="single" w:sz="4" w:space="0" w:color="auto"/>
              <w:right w:val="single" w:sz="4" w:space="0" w:color="auto"/>
            </w:tcBorders>
            <w:shd w:val="clear" w:color="auto" w:fill="auto"/>
          </w:tcPr>
          <w:p w14:paraId="0823CA6E" w14:textId="77777777" w:rsidR="00C775E7" w:rsidRPr="00681C6D" w:rsidRDefault="00C775E7" w:rsidP="005137B0">
            <w:pPr>
              <w:rPr>
                <w:bCs/>
                <w:sz w:val="22"/>
              </w:rPr>
            </w:pPr>
            <w:r w:rsidRPr="00681C6D">
              <w:rPr>
                <w:bCs/>
                <w:sz w:val="22"/>
              </w:rPr>
              <w:t>Continuing Professional Development – 48 hours required.</w:t>
            </w:r>
          </w:p>
        </w:tc>
        <w:tc>
          <w:tcPr>
            <w:tcW w:w="10768" w:type="dxa"/>
            <w:tcBorders>
              <w:top w:val="nil"/>
              <w:left w:val="single" w:sz="4" w:space="0" w:color="auto"/>
              <w:bottom w:val="single" w:sz="4" w:space="0" w:color="auto"/>
              <w:right w:val="single" w:sz="4" w:space="0" w:color="auto"/>
            </w:tcBorders>
            <w:vAlign w:val="bottom"/>
          </w:tcPr>
          <w:p w14:paraId="601984B2" w14:textId="77777777" w:rsidR="00C775E7" w:rsidRDefault="00C775E7" w:rsidP="005137B0">
            <w:pPr>
              <w:rPr>
                <w:rFonts w:ascii="Calibri" w:eastAsia="Times New Roman" w:hAnsi="Calibri"/>
              </w:rPr>
            </w:pPr>
            <w:r w:rsidRPr="004B2A75">
              <w:rPr>
                <w:rFonts w:ascii="Calibri" w:eastAsia="Times New Roman" w:hAnsi="Calibri"/>
              </w:rPr>
              <w:t> </w:t>
            </w:r>
          </w:p>
          <w:p w14:paraId="4E049D58" w14:textId="77777777" w:rsidR="00C775E7" w:rsidRDefault="00C775E7" w:rsidP="005137B0">
            <w:pPr>
              <w:rPr>
                <w:rFonts w:ascii="Calibri" w:eastAsia="Times New Roman" w:hAnsi="Calibri"/>
              </w:rPr>
            </w:pPr>
          </w:p>
          <w:p w14:paraId="22151C67" w14:textId="77777777" w:rsidR="00C775E7" w:rsidRDefault="00C775E7" w:rsidP="005137B0">
            <w:pPr>
              <w:rPr>
                <w:rFonts w:ascii="Calibri" w:eastAsia="Times New Roman" w:hAnsi="Calibri"/>
              </w:rPr>
            </w:pPr>
          </w:p>
          <w:p w14:paraId="1EEF5052" w14:textId="77777777" w:rsidR="00C775E7" w:rsidRDefault="00C775E7" w:rsidP="005137B0">
            <w:pPr>
              <w:rPr>
                <w:rFonts w:ascii="Calibri" w:eastAsia="Times New Roman" w:hAnsi="Calibri"/>
              </w:rPr>
            </w:pPr>
          </w:p>
          <w:p w14:paraId="5DE91668" w14:textId="77777777" w:rsidR="00C775E7" w:rsidRPr="004B2A75" w:rsidRDefault="00C775E7" w:rsidP="005137B0">
            <w:pPr>
              <w:rPr>
                <w:rFonts w:ascii="Calibri" w:eastAsia="Times New Roman" w:hAnsi="Calibri"/>
              </w:rPr>
            </w:pPr>
          </w:p>
        </w:tc>
      </w:tr>
      <w:tr w:rsidR="00C775E7" w:rsidRPr="004B2A75" w14:paraId="19034FCE" w14:textId="77777777" w:rsidTr="005137B0">
        <w:trPr>
          <w:trHeight w:val="365"/>
        </w:trPr>
        <w:tc>
          <w:tcPr>
            <w:tcW w:w="3564" w:type="dxa"/>
            <w:tcBorders>
              <w:top w:val="nil"/>
              <w:left w:val="single" w:sz="4" w:space="0" w:color="auto"/>
              <w:bottom w:val="single" w:sz="4" w:space="0" w:color="auto"/>
              <w:right w:val="single" w:sz="4" w:space="0" w:color="auto"/>
            </w:tcBorders>
            <w:shd w:val="clear" w:color="auto" w:fill="auto"/>
          </w:tcPr>
          <w:p w14:paraId="67E5A1EC" w14:textId="77777777" w:rsidR="00C775E7" w:rsidRPr="00681C6D" w:rsidRDefault="00C775E7" w:rsidP="005137B0">
            <w:pPr>
              <w:autoSpaceDE w:val="0"/>
              <w:autoSpaceDN w:val="0"/>
              <w:adjustRightInd w:val="0"/>
              <w:rPr>
                <w:rFonts w:eastAsiaTheme="minorEastAsia"/>
                <w:sz w:val="22"/>
              </w:rPr>
            </w:pPr>
            <w:r w:rsidRPr="00681C6D">
              <w:rPr>
                <w:rFonts w:eastAsiaTheme="minorEastAsia"/>
                <w:sz w:val="22"/>
              </w:rPr>
              <w:t>At least 50% of their CPD is dedicated to formal development.</w:t>
            </w:r>
          </w:p>
        </w:tc>
        <w:tc>
          <w:tcPr>
            <w:tcW w:w="10768" w:type="dxa"/>
            <w:tcBorders>
              <w:top w:val="nil"/>
              <w:left w:val="single" w:sz="4" w:space="0" w:color="auto"/>
              <w:bottom w:val="single" w:sz="4" w:space="0" w:color="auto"/>
              <w:right w:val="single" w:sz="4" w:space="0" w:color="auto"/>
            </w:tcBorders>
            <w:vAlign w:val="bottom"/>
          </w:tcPr>
          <w:p w14:paraId="6F81D6AA" w14:textId="77777777" w:rsidR="00C775E7" w:rsidRDefault="00C775E7" w:rsidP="005137B0">
            <w:pPr>
              <w:rPr>
                <w:rFonts w:ascii="Calibri" w:eastAsia="Times New Roman" w:hAnsi="Calibri"/>
              </w:rPr>
            </w:pPr>
            <w:r w:rsidRPr="004B2A75">
              <w:rPr>
                <w:rFonts w:ascii="Calibri" w:eastAsia="Times New Roman" w:hAnsi="Calibri"/>
              </w:rPr>
              <w:t> </w:t>
            </w:r>
          </w:p>
          <w:p w14:paraId="6315223B" w14:textId="77777777" w:rsidR="00C775E7" w:rsidRDefault="00C775E7" w:rsidP="00C775E7">
            <w:pPr>
              <w:ind w:left="0" w:firstLine="0"/>
              <w:rPr>
                <w:rFonts w:ascii="Calibri" w:eastAsia="Times New Roman" w:hAnsi="Calibri"/>
              </w:rPr>
            </w:pPr>
          </w:p>
          <w:p w14:paraId="3CCF0F9E" w14:textId="77777777" w:rsidR="00C775E7" w:rsidRDefault="00C775E7" w:rsidP="005137B0">
            <w:pPr>
              <w:rPr>
                <w:rFonts w:ascii="Calibri" w:eastAsia="Times New Roman" w:hAnsi="Calibri"/>
              </w:rPr>
            </w:pPr>
          </w:p>
          <w:p w14:paraId="6E970699" w14:textId="77777777" w:rsidR="00C775E7" w:rsidRDefault="00C775E7" w:rsidP="005137B0">
            <w:pPr>
              <w:rPr>
                <w:rFonts w:ascii="Calibri" w:eastAsia="Times New Roman" w:hAnsi="Calibri"/>
              </w:rPr>
            </w:pPr>
          </w:p>
          <w:p w14:paraId="32E5127F" w14:textId="77777777" w:rsidR="00C775E7" w:rsidRPr="004B2A75" w:rsidRDefault="00C775E7" w:rsidP="005137B0">
            <w:pPr>
              <w:rPr>
                <w:rFonts w:ascii="Calibri" w:eastAsia="Times New Roman" w:hAnsi="Calibri"/>
              </w:rPr>
            </w:pPr>
          </w:p>
        </w:tc>
      </w:tr>
    </w:tbl>
    <w:p w14:paraId="2F19581F" w14:textId="77777777" w:rsidR="00C775E7" w:rsidRDefault="00C775E7"/>
    <w:p w14:paraId="7A565F45" w14:textId="77777777" w:rsidR="00C775E7" w:rsidRDefault="00C775E7" w:rsidP="00265501">
      <w:pPr>
        <w:spacing w:after="0" w:line="240" w:lineRule="auto"/>
        <w:ind w:left="0" w:right="112" w:firstLine="0"/>
        <w:rPr>
          <w:sz w:val="22"/>
        </w:rPr>
        <w:sectPr w:rsidR="00C775E7" w:rsidSect="00C775E7">
          <w:footerReference w:type="default" r:id="rId21"/>
          <w:pgSz w:w="16838" w:h="11906" w:orient="landscape"/>
          <w:pgMar w:top="1124" w:right="1438" w:bottom="1020" w:left="1748" w:header="873" w:footer="494" w:gutter="0"/>
          <w:cols w:space="720"/>
          <w:docGrid w:linePitch="245"/>
        </w:sectPr>
      </w:pPr>
    </w:p>
    <w:p w14:paraId="5E91DB3E" w14:textId="77777777" w:rsidR="00C775E7" w:rsidRDefault="00C775E7" w:rsidP="005137B0">
      <w:pPr>
        <w:ind w:left="0" w:right="112" w:firstLine="0"/>
      </w:pPr>
    </w:p>
    <w:p w14:paraId="1C94B90F" w14:textId="77777777" w:rsidR="00C775E7" w:rsidRDefault="00C775E7" w:rsidP="005137B0">
      <w:pPr>
        <w:pStyle w:val="Heading1"/>
        <w:numPr>
          <w:ilvl w:val="0"/>
          <w:numId w:val="0"/>
        </w:numPr>
        <w:spacing w:after="120"/>
        <w:rPr>
          <w:rFonts w:ascii="Arial" w:hAnsi="Arial" w:cs="Arial"/>
          <w:color w:val="4D3069"/>
          <w:sz w:val="28"/>
          <w:szCs w:val="28"/>
        </w:rPr>
      </w:pPr>
      <w:r>
        <w:rPr>
          <w:rFonts w:ascii="Arial" w:hAnsi="Arial" w:cs="Arial"/>
          <w:color w:val="4D3069"/>
          <w:sz w:val="28"/>
          <w:szCs w:val="28"/>
        </w:rPr>
        <w:t xml:space="preserve">Post Interview </w:t>
      </w:r>
    </w:p>
    <w:p w14:paraId="108C3EA2" w14:textId="09B7BCCB" w:rsidR="009A173D" w:rsidRDefault="00752EBB" w:rsidP="009A173D">
      <w:pPr>
        <w:pStyle w:val="NoSpacing"/>
        <w:numPr>
          <w:ilvl w:val="0"/>
          <w:numId w:val="6"/>
        </w:numPr>
        <w:rPr>
          <w:rFonts w:ascii="Arial" w:hAnsi="Arial" w:cs="Arial"/>
        </w:rPr>
      </w:pPr>
      <w:r>
        <w:rPr>
          <w:rFonts w:ascii="Arial" w:hAnsi="Arial" w:cs="Arial"/>
        </w:rPr>
        <w:t>As a panel r</w:t>
      </w:r>
      <w:r w:rsidR="00290691">
        <w:rPr>
          <w:rFonts w:ascii="Arial" w:hAnsi="Arial" w:cs="Arial"/>
        </w:rPr>
        <w:t xml:space="preserve">eflect on the last hour, has the candidate sufficiently demonstrated their knowledge, </w:t>
      </w:r>
      <w:proofErr w:type="gramStart"/>
      <w:r w:rsidR="00290691">
        <w:rPr>
          <w:rFonts w:ascii="Arial" w:hAnsi="Arial" w:cs="Arial"/>
        </w:rPr>
        <w:t>practice</w:t>
      </w:r>
      <w:proofErr w:type="gramEnd"/>
      <w:r w:rsidR="00290691">
        <w:rPr>
          <w:rFonts w:ascii="Arial" w:hAnsi="Arial" w:cs="Arial"/>
        </w:rPr>
        <w:t xml:space="preserve"> and advisory level on the selected competencies </w:t>
      </w:r>
      <w:r w:rsidR="009A173D">
        <w:rPr>
          <w:rFonts w:ascii="Arial" w:hAnsi="Arial" w:cs="Arial"/>
        </w:rPr>
        <w:t xml:space="preserve">(2 – 5 minutes of quiet time) </w:t>
      </w:r>
    </w:p>
    <w:p w14:paraId="6F4B7995" w14:textId="002EAF95" w:rsidR="009A173D" w:rsidRPr="005A1C9A" w:rsidRDefault="009A173D" w:rsidP="009A173D">
      <w:pPr>
        <w:pStyle w:val="NoSpacing"/>
        <w:numPr>
          <w:ilvl w:val="0"/>
          <w:numId w:val="6"/>
        </w:numPr>
        <w:rPr>
          <w:rFonts w:ascii="Arial" w:hAnsi="Arial" w:cs="Arial"/>
        </w:rPr>
      </w:pPr>
      <w:r>
        <w:rPr>
          <w:rFonts w:ascii="Arial" w:hAnsi="Arial" w:cs="Arial"/>
        </w:rPr>
        <w:t>Add additiona</w:t>
      </w:r>
      <w:r w:rsidR="00290691">
        <w:rPr>
          <w:rFonts w:ascii="Arial" w:hAnsi="Arial" w:cs="Arial"/>
        </w:rPr>
        <w:t xml:space="preserve">l notes to </w:t>
      </w:r>
      <w:r w:rsidR="00752EBB">
        <w:rPr>
          <w:rFonts w:ascii="Arial" w:hAnsi="Arial" w:cs="Arial"/>
        </w:rPr>
        <w:t xml:space="preserve">your </w:t>
      </w:r>
      <w:r w:rsidR="00290691">
        <w:rPr>
          <w:rFonts w:ascii="Arial" w:hAnsi="Arial" w:cs="Arial"/>
        </w:rPr>
        <w:t>mark sheet and agree</w:t>
      </w:r>
      <w:r>
        <w:rPr>
          <w:rFonts w:ascii="Arial" w:hAnsi="Arial" w:cs="Arial"/>
        </w:rPr>
        <w:t xml:space="preserve"> on outcome</w:t>
      </w:r>
    </w:p>
    <w:p w14:paraId="13C518AC" w14:textId="5B1088E6" w:rsidR="009A173D" w:rsidRPr="00752EBB" w:rsidRDefault="00752EBB" w:rsidP="009A173D">
      <w:pPr>
        <w:pStyle w:val="NoSpacing"/>
        <w:numPr>
          <w:ilvl w:val="0"/>
          <w:numId w:val="6"/>
        </w:numPr>
        <w:rPr>
          <w:rFonts w:ascii="Arial" w:hAnsi="Arial" w:cs="Arial"/>
        </w:rPr>
      </w:pPr>
      <w:r w:rsidRPr="00752EBB">
        <w:rPr>
          <w:rFonts w:ascii="Arial" w:hAnsi="Arial" w:cs="Arial"/>
        </w:rPr>
        <w:t>Facilitate a discussion the candidate’s competency</w:t>
      </w:r>
      <w:r w:rsidR="009A173D" w:rsidRPr="00752EBB">
        <w:rPr>
          <w:rFonts w:ascii="Arial" w:hAnsi="Arial" w:cs="Arial"/>
        </w:rPr>
        <w:t xml:space="preserve"> and the</w:t>
      </w:r>
      <w:r w:rsidRPr="00752EBB">
        <w:rPr>
          <w:rFonts w:ascii="Arial" w:hAnsi="Arial" w:cs="Arial"/>
        </w:rPr>
        <w:t xml:space="preserve">ir </w:t>
      </w:r>
      <w:r w:rsidR="009A173D" w:rsidRPr="00752EBB">
        <w:rPr>
          <w:rFonts w:ascii="Arial" w:hAnsi="Arial" w:cs="Arial"/>
        </w:rPr>
        <w:t>responses</w:t>
      </w:r>
      <w:r>
        <w:rPr>
          <w:rFonts w:ascii="Arial" w:hAnsi="Arial" w:cs="Arial"/>
        </w:rPr>
        <w:t xml:space="preserve">, then </w:t>
      </w:r>
      <w:r w:rsidRPr="00752EBB">
        <w:rPr>
          <w:rFonts w:ascii="Arial" w:hAnsi="Arial" w:cs="Arial"/>
        </w:rPr>
        <w:t>c</w:t>
      </w:r>
      <w:r w:rsidR="009A173D" w:rsidRPr="00752EBB">
        <w:rPr>
          <w:rFonts w:ascii="Arial" w:hAnsi="Arial" w:cs="Arial"/>
        </w:rPr>
        <w:t>onsider the candidate’s overall performance</w:t>
      </w:r>
    </w:p>
    <w:p w14:paraId="0B502AFF" w14:textId="44764E51" w:rsidR="009A173D" w:rsidRPr="00EA3AAA" w:rsidRDefault="00290691" w:rsidP="009A173D">
      <w:pPr>
        <w:pStyle w:val="NoSpacing"/>
        <w:numPr>
          <w:ilvl w:val="0"/>
          <w:numId w:val="6"/>
        </w:numPr>
        <w:rPr>
          <w:rFonts w:ascii="Arial" w:hAnsi="Arial" w:cs="Arial"/>
          <w:b/>
        </w:rPr>
      </w:pPr>
      <w:r>
        <w:rPr>
          <w:rFonts w:ascii="Arial" w:hAnsi="Arial" w:cs="Arial"/>
        </w:rPr>
        <w:t>A</w:t>
      </w:r>
      <w:r w:rsidR="00752EBB">
        <w:rPr>
          <w:rFonts w:ascii="Arial" w:hAnsi="Arial" w:cs="Arial"/>
        </w:rPr>
        <w:t xml:space="preserve">sk the assessors what their decision is if they agree the decision is made. If there is still some debate continue the discussion, take each competency where there is not agreement one by one to come to a consensus between the assessors. If after this, they still are unable to agree share your decision to decide whether the candidate is a pass or refer. </w:t>
      </w:r>
    </w:p>
    <w:p w14:paraId="1D8E2812" w14:textId="5534654C" w:rsidR="009A173D" w:rsidRDefault="00752EBB" w:rsidP="009A173D">
      <w:pPr>
        <w:pStyle w:val="NoSpacing"/>
        <w:numPr>
          <w:ilvl w:val="0"/>
          <w:numId w:val="6"/>
        </w:numPr>
        <w:rPr>
          <w:rFonts w:ascii="Arial" w:hAnsi="Arial" w:cs="Arial"/>
        </w:rPr>
      </w:pPr>
      <w:r>
        <w:rPr>
          <w:rFonts w:ascii="Arial" w:hAnsi="Arial" w:cs="Arial"/>
        </w:rPr>
        <w:t xml:space="preserve">Upload the result on ARC and complete the </w:t>
      </w:r>
      <w:r w:rsidR="00AA342F">
        <w:rPr>
          <w:rFonts w:ascii="Arial" w:hAnsi="Arial" w:cs="Arial"/>
        </w:rPr>
        <w:t>Chartered Assessment Chairpersons report with the candidates result and a record of any technical issues experienced during the interview.</w:t>
      </w:r>
    </w:p>
    <w:p w14:paraId="71A3ED30" w14:textId="23DCD966" w:rsidR="009A173D" w:rsidRDefault="009A173D" w:rsidP="009A173D">
      <w:pPr>
        <w:pStyle w:val="NoSpacing"/>
        <w:numPr>
          <w:ilvl w:val="0"/>
          <w:numId w:val="6"/>
        </w:numPr>
        <w:rPr>
          <w:rFonts w:ascii="Arial" w:hAnsi="Arial" w:cs="Arial"/>
        </w:rPr>
      </w:pPr>
      <w:r>
        <w:rPr>
          <w:rFonts w:ascii="Arial" w:hAnsi="Arial" w:cs="Arial"/>
        </w:rPr>
        <w:t xml:space="preserve">If the candidate is </w:t>
      </w:r>
      <w:r w:rsidRPr="006D17A2">
        <w:rPr>
          <w:rFonts w:ascii="Arial" w:hAnsi="Arial" w:cs="Arial"/>
        </w:rPr>
        <w:t xml:space="preserve">referred </w:t>
      </w:r>
      <w:r>
        <w:rPr>
          <w:rFonts w:ascii="Arial" w:hAnsi="Arial" w:cs="Arial"/>
        </w:rPr>
        <w:t xml:space="preserve">ensure your panel have </w:t>
      </w:r>
      <w:r w:rsidR="00AA342F">
        <w:rPr>
          <w:rFonts w:ascii="Arial" w:hAnsi="Arial" w:cs="Arial"/>
        </w:rPr>
        <w:t xml:space="preserve">shared their </w:t>
      </w:r>
      <w:r>
        <w:rPr>
          <w:rFonts w:ascii="Arial" w:hAnsi="Arial" w:cs="Arial"/>
        </w:rPr>
        <w:t>comments</w:t>
      </w:r>
      <w:r w:rsidR="00290691">
        <w:rPr>
          <w:rFonts w:ascii="Arial" w:hAnsi="Arial" w:cs="Arial"/>
        </w:rPr>
        <w:t>/feedback</w:t>
      </w:r>
      <w:r>
        <w:rPr>
          <w:rFonts w:ascii="Arial" w:hAnsi="Arial" w:cs="Arial"/>
        </w:rPr>
        <w:t xml:space="preserve"> to assist you when writing the referral report</w:t>
      </w:r>
      <w:r w:rsidR="00AA342F">
        <w:rPr>
          <w:rFonts w:ascii="Arial" w:hAnsi="Arial" w:cs="Arial"/>
        </w:rPr>
        <w:t>.</w:t>
      </w:r>
      <w:r>
        <w:rPr>
          <w:rFonts w:ascii="Arial" w:hAnsi="Arial" w:cs="Arial"/>
        </w:rPr>
        <w:t xml:space="preserve"> </w:t>
      </w:r>
    </w:p>
    <w:p w14:paraId="232859E5" w14:textId="77777777" w:rsidR="00AA342F" w:rsidRPr="00AA342F" w:rsidRDefault="00AA342F" w:rsidP="00AA342F">
      <w:pPr>
        <w:pStyle w:val="NoSpacing"/>
        <w:ind w:left="720"/>
        <w:rPr>
          <w:rFonts w:ascii="Arial" w:hAnsi="Arial" w:cs="Arial"/>
        </w:rPr>
      </w:pPr>
    </w:p>
    <w:p w14:paraId="7DF8057B" w14:textId="6F91BDF9" w:rsidR="00C775E7" w:rsidRPr="00E1515C" w:rsidRDefault="00C775E7" w:rsidP="00E1515C">
      <w:pPr>
        <w:pStyle w:val="Heading1"/>
        <w:numPr>
          <w:ilvl w:val="0"/>
          <w:numId w:val="0"/>
        </w:numPr>
        <w:spacing w:after="120"/>
        <w:rPr>
          <w:rFonts w:ascii="Arial" w:hAnsi="Arial" w:cs="Arial"/>
          <w:color w:val="auto"/>
          <w:sz w:val="22"/>
        </w:rPr>
      </w:pPr>
      <w:r w:rsidRPr="00540D02">
        <w:rPr>
          <w:rFonts w:ascii="Arial" w:hAnsi="Arial" w:cs="Arial"/>
          <w:color w:val="4D3069"/>
          <w:sz w:val="24"/>
          <w:szCs w:val="24"/>
        </w:rPr>
        <w:t>Presentation</w:t>
      </w:r>
      <w:r w:rsidRPr="00540D02">
        <w:rPr>
          <w:rFonts w:ascii="Arial" w:eastAsia="SimSun" w:hAnsi="Arial" w:cs="Arial"/>
          <w:b w:val="0"/>
          <w:bCs/>
          <w:sz w:val="24"/>
          <w:szCs w:val="24"/>
          <w:lang w:eastAsia="zh-CN"/>
        </w:rPr>
        <w:t xml:space="preserve"> </w:t>
      </w:r>
    </w:p>
    <w:tbl>
      <w:tblPr>
        <w:tblW w:w="9796" w:type="dxa"/>
        <w:tblInd w:w="93" w:type="dxa"/>
        <w:tblLook w:val="04A0" w:firstRow="1" w:lastRow="0" w:firstColumn="1" w:lastColumn="0" w:noHBand="0" w:noVBand="1"/>
      </w:tblPr>
      <w:tblGrid>
        <w:gridCol w:w="2998"/>
        <w:gridCol w:w="4105"/>
        <w:gridCol w:w="1276"/>
        <w:gridCol w:w="1417"/>
      </w:tblGrid>
      <w:tr w:rsidR="00C775E7" w:rsidRPr="004B2A75" w14:paraId="3D00A641" w14:textId="77777777" w:rsidTr="005137B0">
        <w:trPr>
          <w:trHeight w:val="302"/>
        </w:trPr>
        <w:tc>
          <w:tcPr>
            <w:tcW w:w="2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74355"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Presentation – 10 mins</w:t>
            </w:r>
          </w:p>
        </w:tc>
        <w:tc>
          <w:tcPr>
            <w:tcW w:w="4105" w:type="dxa"/>
            <w:tcBorders>
              <w:top w:val="single" w:sz="4" w:space="0" w:color="auto"/>
              <w:left w:val="nil"/>
              <w:bottom w:val="single" w:sz="4" w:space="0" w:color="auto"/>
              <w:right w:val="single" w:sz="4" w:space="0" w:color="auto"/>
            </w:tcBorders>
            <w:shd w:val="clear" w:color="auto" w:fill="auto"/>
            <w:noWrap/>
            <w:vAlign w:val="bottom"/>
            <w:hideMark/>
          </w:tcPr>
          <w:p w14:paraId="5EDEF343"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 xml:space="preserve">Reasoning/Why </w:t>
            </w:r>
          </w:p>
        </w:tc>
        <w:tc>
          <w:tcPr>
            <w:tcW w:w="2693" w:type="dxa"/>
            <w:gridSpan w:val="2"/>
            <w:tcBorders>
              <w:top w:val="single" w:sz="4" w:space="0" w:color="auto"/>
              <w:left w:val="nil"/>
              <w:bottom w:val="single" w:sz="4" w:space="0" w:color="auto"/>
              <w:right w:val="single" w:sz="4" w:space="0" w:color="auto"/>
            </w:tcBorders>
            <w:vAlign w:val="bottom"/>
          </w:tcPr>
          <w:p w14:paraId="2A2733F2" w14:textId="77777777" w:rsidR="00C775E7" w:rsidRPr="004B2A75" w:rsidRDefault="00C775E7" w:rsidP="005137B0">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5B315552" w14:textId="77777777" w:rsidTr="005137B0">
        <w:trPr>
          <w:trHeight w:val="514"/>
        </w:trPr>
        <w:tc>
          <w:tcPr>
            <w:tcW w:w="2998" w:type="dxa"/>
            <w:tcBorders>
              <w:top w:val="nil"/>
              <w:left w:val="single" w:sz="4" w:space="0" w:color="auto"/>
              <w:bottom w:val="single" w:sz="4" w:space="0" w:color="auto"/>
              <w:right w:val="single" w:sz="4" w:space="0" w:color="auto"/>
            </w:tcBorders>
            <w:shd w:val="clear" w:color="auto" w:fill="auto"/>
          </w:tcPr>
          <w:p w14:paraId="5CF6CF32" w14:textId="77777777" w:rsidR="00C775E7" w:rsidRPr="008D7D6D" w:rsidRDefault="00C775E7" w:rsidP="005137B0">
            <w:pPr>
              <w:rPr>
                <w:rFonts w:eastAsia="SimSun"/>
                <w:bCs/>
                <w:sz w:val="22"/>
                <w:lang w:eastAsia="zh-CN"/>
              </w:rPr>
            </w:pPr>
          </w:p>
          <w:p w14:paraId="0377AB3A" w14:textId="77777777" w:rsidR="00C775E7" w:rsidRPr="008D7D6D" w:rsidRDefault="00C775E7" w:rsidP="005137B0">
            <w:pPr>
              <w:rPr>
                <w:rFonts w:eastAsia="SimSun"/>
                <w:bCs/>
                <w:sz w:val="22"/>
                <w:lang w:eastAsia="zh-CN"/>
              </w:rPr>
            </w:pPr>
            <w:r w:rsidRPr="008D7D6D">
              <w:rPr>
                <w:rFonts w:eastAsia="SimSun"/>
                <w:bCs/>
                <w:sz w:val="22"/>
                <w:lang w:eastAsia="zh-CN"/>
              </w:rPr>
              <w:t>Oral communication</w:t>
            </w:r>
          </w:p>
        </w:tc>
        <w:tc>
          <w:tcPr>
            <w:tcW w:w="4105" w:type="dxa"/>
            <w:tcBorders>
              <w:top w:val="nil"/>
              <w:left w:val="nil"/>
              <w:bottom w:val="single" w:sz="4" w:space="0" w:color="auto"/>
              <w:right w:val="single" w:sz="4" w:space="0" w:color="auto"/>
            </w:tcBorders>
            <w:shd w:val="clear" w:color="auto" w:fill="auto"/>
            <w:noWrap/>
            <w:vAlign w:val="bottom"/>
            <w:hideMark/>
          </w:tcPr>
          <w:p w14:paraId="20F07F6D"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45554AA5" w14:textId="77777777" w:rsidR="00C775E7" w:rsidRDefault="00C775E7" w:rsidP="005137B0">
            <w:pPr>
              <w:spacing w:after="0" w:line="240" w:lineRule="auto"/>
              <w:ind w:left="0" w:firstLine="0"/>
              <w:rPr>
                <w:rFonts w:ascii="Calibri" w:eastAsia="Times New Roman" w:hAnsi="Calibri" w:cs="Times New Roman"/>
                <w:sz w:val="22"/>
              </w:rPr>
            </w:pPr>
          </w:p>
          <w:p w14:paraId="741D71CE" w14:textId="77777777" w:rsidR="00C775E7" w:rsidRDefault="00C775E7" w:rsidP="005137B0">
            <w:pPr>
              <w:spacing w:after="0" w:line="240" w:lineRule="auto"/>
              <w:ind w:left="0" w:firstLine="0"/>
              <w:rPr>
                <w:rFonts w:ascii="Calibri" w:eastAsia="Times New Roman" w:hAnsi="Calibri" w:cs="Times New Roman"/>
                <w:sz w:val="22"/>
              </w:rPr>
            </w:pPr>
          </w:p>
          <w:p w14:paraId="28A3F22F" w14:textId="77777777" w:rsidR="00C775E7" w:rsidRDefault="00C775E7" w:rsidP="005137B0">
            <w:pPr>
              <w:spacing w:after="0" w:line="240" w:lineRule="auto"/>
              <w:ind w:left="0" w:firstLine="0"/>
              <w:rPr>
                <w:rFonts w:ascii="Calibri" w:eastAsia="Times New Roman" w:hAnsi="Calibri" w:cs="Times New Roman"/>
                <w:sz w:val="22"/>
              </w:rPr>
            </w:pPr>
          </w:p>
          <w:p w14:paraId="348EC2C7"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63D30DA1"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32BEC250"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46A641F2" w14:textId="77777777" w:rsidTr="005137B0">
        <w:trPr>
          <w:trHeight w:val="363"/>
        </w:trPr>
        <w:tc>
          <w:tcPr>
            <w:tcW w:w="2998" w:type="dxa"/>
            <w:tcBorders>
              <w:top w:val="nil"/>
              <w:left w:val="single" w:sz="4" w:space="0" w:color="auto"/>
              <w:bottom w:val="single" w:sz="4" w:space="0" w:color="auto"/>
              <w:right w:val="single" w:sz="4" w:space="0" w:color="auto"/>
            </w:tcBorders>
            <w:shd w:val="clear" w:color="auto" w:fill="auto"/>
          </w:tcPr>
          <w:p w14:paraId="0EA317F7" w14:textId="77777777" w:rsidR="00C775E7" w:rsidRPr="008D7D6D" w:rsidRDefault="00C775E7" w:rsidP="005137B0">
            <w:pPr>
              <w:rPr>
                <w:rFonts w:eastAsia="SimSun"/>
                <w:bCs/>
                <w:sz w:val="22"/>
                <w:lang w:eastAsia="zh-CN"/>
              </w:rPr>
            </w:pPr>
            <w:r w:rsidRPr="008D7D6D">
              <w:rPr>
                <w:rFonts w:eastAsia="SimSun"/>
                <w:bCs/>
                <w:sz w:val="22"/>
                <w:lang w:eastAsia="zh-CN"/>
              </w:rPr>
              <w:t>Clarity of thought and structure</w:t>
            </w:r>
          </w:p>
          <w:p w14:paraId="21DB04CC" w14:textId="77777777" w:rsidR="00C775E7" w:rsidRPr="008D7D6D" w:rsidRDefault="00C775E7" w:rsidP="005137B0">
            <w:pPr>
              <w:rPr>
                <w:rFonts w:eastAsia="SimSun"/>
                <w:bCs/>
                <w:sz w:val="22"/>
                <w:lang w:eastAsia="zh-CN"/>
              </w:rPr>
            </w:pPr>
          </w:p>
        </w:tc>
        <w:tc>
          <w:tcPr>
            <w:tcW w:w="4105" w:type="dxa"/>
            <w:tcBorders>
              <w:top w:val="nil"/>
              <w:left w:val="nil"/>
              <w:bottom w:val="single" w:sz="4" w:space="0" w:color="auto"/>
              <w:right w:val="single" w:sz="4" w:space="0" w:color="auto"/>
            </w:tcBorders>
            <w:shd w:val="clear" w:color="auto" w:fill="auto"/>
            <w:noWrap/>
            <w:vAlign w:val="bottom"/>
            <w:hideMark/>
          </w:tcPr>
          <w:p w14:paraId="6A53C413"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2A95EF0F" w14:textId="77777777" w:rsidR="00C775E7" w:rsidRDefault="00C775E7" w:rsidP="005137B0">
            <w:pPr>
              <w:spacing w:after="0" w:line="240" w:lineRule="auto"/>
              <w:ind w:left="0" w:firstLine="0"/>
              <w:rPr>
                <w:rFonts w:ascii="Calibri" w:eastAsia="Times New Roman" w:hAnsi="Calibri" w:cs="Times New Roman"/>
                <w:sz w:val="22"/>
              </w:rPr>
            </w:pPr>
          </w:p>
          <w:p w14:paraId="5500EA57" w14:textId="77777777" w:rsidR="00C775E7" w:rsidRDefault="00C775E7" w:rsidP="005137B0">
            <w:pPr>
              <w:spacing w:after="0" w:line="240" w:lineRule="auto"/>
              <w:ind w:left="0" w:firstLine="0"/>
              <w:rPr>
                <w:rFonts w:ascii="Calibri" w:eastAsia="Times New Roman" w:hAnsi="Calibri" w:cs="Times New Roman"/>
                <w:sz w:val="22"/>
              </w:rPr>
            </w:pPr>
          </w:p>
          <w:p w14:paraId="1F2AE7EB" w14:textId="77777777" w:rsidR="00C775E7" w:rsidRDefault="00C775E7" w:rsidP="005137B0">
            <w:pPr>
              <w:spacing w:after="0" w:line="240" w:lineRule="auto"/>
              <w:ind w:left="0" w:firstLine="0"/>
              <w:rPr>
                <w:rFonts w:ascii="Calibri" w:eastAsia="Times New Roman" w:hAnsi="Calibri" w:cs="Times New Roman"/>
                <w:sz w:val="22"/>
              </w:rPr>
            </w:pPr>
          </w:p>
          <w:p w14:paraId="4C0FF3D1"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1B0983C7"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57111D84"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46F2EE76" w14:textId="77777777" w:rsidTr="005137B0">
        <w:trPr>
          <w:trHeight w:val="1028"/>
        </w:trPr>
        <w:tc>
          <w:tcPr>
            <w:tcW w:w="2998" w:type="dxa"/>
            <w:tcBorders>
              <w:top w:val="nil"/>
              <w:left w:val="single" w:sz="4" w:space="0" w:color="auto"/>
              <w:bottom w:val="single" w:sz="4" w:space="0" w:color="auto"/>
              <w:right w:val="single" w:sz="4" w:space="0" w:color="auto"/>
            </w:tcBorders>
            <w:shd w:val="clear" w:color="auto" w:fill="auto"/>
          </w:tcPr>
          <w:p w14:paraId="733CB774" w14:textId="77777777" w:rsidR="00C775E7" w:rsidRPr="008D7D6D" w:rsidRDefault="00C775E7" w:rsidP="005137B0">
            <w:pPr>
              <w:rPr>
                <w:rFonts w:eastAsia="SimSun"/>
                <w:bCs/>
                <w:sz w:val="22"/>
                <w:lang w:eastAsia="zh-CN"/>
              </w:rPr>
            </w:pPr>
            <w:r w:rsidRPr="008D7D6D">
              <w:rPr>
                <w:rFonts w:eastAsia="SimSun"/>
                <w:bCs/>
                <w:sz w:val="22"/>
                <w:lang w:eastAsia="zh-CN"/>
              </w:rPr>
              <w:t>Presentation skills:</w:t>
            </w:r>
          </w:p>
          <w:p w14:paraId="7B56D579"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Eye contact</w:t>
            </w:r>
          </w:p>
          <w:p w14:paraId="4D48785F"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Body language</w:t>
            </w:r>
          </w:p>
          <w:p w14:paraId="703EA043"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Voice projection</w:t>
            </w:r>
          </w:p>
          <w:p w14:paraId="2D971CAF"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Visual aids (if any)</w:t>
            </w:r>
          </w:p>
        </w:tc>
        <w:tc>
          <w:tcPr>
            <w:tcW w:w="4105" w:type="dxa"/>
            <w:tcBorders>
              <w:top w:val="nil"/>
              <w:left w:val="nil"/>
              <w:bottom w:val="single" w:sz="4" w:space="0" w:color="auto"/>
              <w:right w:val="single" w:sz="4" w:space="0" w:color="auto"/>
            </w:tcBorders>
            <w:shd w:val="clear" w:color="auto" w:fill="auto"/>
            <w:noWrap/>
            <w:vAlign w:val="bottom"/>
            <w:hideMark/>
          </w:tcPr>
          <w:p w14:paraId="1934203F"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7FC5CCFA" w14:textId="77777777" w:rsidR="00C775E7" w:rsidRDefault="00C775E7" w:rsidP="005137B0">
            <w:pPr>
              <w:spacing w:after="0" w:line="240" w:lineRule="auto"/>
              <w:ind w:left="0" w:firstLine="0"/>
              <w:rPr>
                <w:rFonts w:ascii="Calibri" w:eastAsia="Times New Roman" w:hAnsi="Calibri" w:cs="Times New Roman"/>
                <w:sz w:val="22"/>
              </w:rPr>
            </w:pPr>
          </w:p>
          <w:p w14:paraId="62558695" w14:textId="77777777" w:rsidR="00C775E7" w:rsidRDefault="00C775E7" w:rsidP="005137B0">
            <w:pPr>
              <w:spacing w:after="0" w:line="240" w:lineRule="auto"/>
              <w:ind w:left="0" w:firstLine="0"/>
              <w:rPr>
                <w:rFonts w:ascii="Calibri" w:eastAsia="Times New Roman" w:hAnsi="Calibri" w:cs="Times New Roman"/>
                <w:sz w:val="22"/>
              </w:rPr>
            </w:pPr>
          </w:p>
          <w:p w14:paraId="0618F466" w14:textId="77777777" w:rsidR="00C775E7" w:rsidRDefault="00C775E7" w:rsidP="005137B0">
            <w:pPr>
              <w:spacing w:after="0" w:line="240" w:lineRule="auto"/>
              <w:ind w:left="0" w:firstLine="0"/>
              <w:rPr>
                <w:rFonts w:ascii="Calibri" w:eastAsia="Times New Roman" w:hAnsi="Calibri" w:cs="Times New Roman"/>
                <w:sz w:val="22"/>
              </w:rPr>
            </w:pPr>
          </w:p>
          <w:p w14:paraId="0664A09C"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5D7232F3"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0119698D"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3A65FB04" w14:textId="3CA8BDE7" w:rsidR="00681C6D" w:rsidRDefault="00681C6D" w:rsidP="00E1515C">
      <w:pPr>
        <w:ind w:left="0" w:firstLine="0"/>
        <w:rPr>
          <w:b/>
          <w:color w:val="4D3069"/>
          <w:sz w:val="24"/>
          <w:szCs w:val="24"/>
        </w:rPr>
      </w:pPr>
    </w:p>
    <w:p w14:paraId="308A2661" w14:textId="3EEF1A73" w:rsidR="00AA342F" w:rsidRDefault="00AA342F" w:rsidP="00E1515C">
      <w:pPr>
        <w:ind w:left="0" w:firstLine="0"/>
        <w:rPr>
          <w:b/>
          <w:color w:val="4D3069"/>
          <w:sz w:val="24"/>
          <w:szCs w:val="24"/>
        </w:rPr>
      </w:pPr>
    </w:p>
    <w:p w14:paraId="75D684FE" w14:textId="41B8EE99" w:rsidR="00AA342F" w:rsidRDefault="00AA342F" w:rsidP="00E1515C">
      <w:pPr>
        <w:ind w:left="0" w:firstLine="0"/>
        <w:rPr>
          <w:b/>
          <w:color w:val="4D3069"/>
          <w:sz w:val="24"/>
          <w:szCs w:val="24"/>
        </w:rPr>
      </w:pPr>
    </w:p>
    <w:p w14:paraId="6EA633D4" w14:textId="791F3A75" w:rsidR="00AA342F" w:rsidRDefault="00AA342F" w:rsidP="00E1515C">
      <w:pPr>
        <w:ind w:left="0" w:firstLine="0"/>
        <w:rPr>
          <w:b/>
          <w:color w:val="4D3069"/>
          <w:sz w:val="24"/>
          <w:szCs w:val="24"/>
        </w:rPr>
      </w:pPr>
    </w:p>
    <w:p w14:paraId="3E1290D1" w14:textId="694A7492" w:rsidR="00AA342F" w:rsidRDefault="00AA342F" w:rsidP="00E1515C">
      <w:pPr>
        <w:ind w:left="0" w:firstLine="0"/>
        <w:rPr>
          <w:b/>
          <w:color w:val="4D3069"/>
          <w:sz w:val="24"/>
          <w:szCs w:val="24"/>
        </w:rPr>
      </w:pPr>
    </w:p>
    <w:p w14:paraId="6866EC4A" w14:textId="4F83B843" w:rsidR="00AA342F" w:rsidRDefault="00AA342F" w:rsidP="00E1515C">
      <w:pPr>
        <w:ind w:left="0" w:firstLine="0"/>
        <w:rPr>
          <w:b/>
          <w:color w:val="4D3069"/>
          <w:sz w:val="24"/>
          <w:szCs w:val="24"/>
        </w:rPr>
      </w:pPr>
    </w:p>
    <w:p w14:paraId="0B40B2F7" w14:textId="4C1E724A" w:rsidR="00AA342F" w:rsidRDefault="00AA342F" w:rsidP="00E1515C">
      <w:pPr>
        <w:ind w:left="0" w:firstLine="0"/>
        <w:rPr>
          <w:b/>
          <w:color w:val="4D3069"/>
          <w:sz w:val="24"/>
          <w:szCs w:val="24"/>
        </w:rPr>
      </w:pPr>
    </w:p>
    <w:p w14:paraId="47136270" w14:textId="4DB44F8F" w:rsidR="00AA342F" w:rsidRDefault="00AA342F" w:rsidP="00E1515C">
      <w:pPr>
        <w:ind w:left="0" w:firstLine="0"/>
        <w:rPr>
          <w:b/>
          <w:color w:val="4D3069"/>
          <w:sz w:val="24"/>
          <w:szCs w:val="24"/>
        </w:rPr>
      </w:pPr>
    </w:p>
    <w:p w14:paraId="195CF7DE" w14:textId="1E9DCE1A" w:rsidR="00AA342F" w:rsidRDefault="00AA342F" w:rsidP="00E1515C">
      <w:pPr>
        <w:ind w:left="0" w:firstLine="0"/>
        <w:rPr>
          <w:b/>
          <w:color w:val="4D3069"/>
          <w:sz w:val="24"/>
          <w:szCs w:val="24"/>
        </w:rPr>
      </w:pPr>
    </w:p>
    <w:p w14:paraId="26F875BE" w14:textId="24C9B9A4" w:rsidR="00AA342F" w:rsidRDefault="00AA342F" w:rsidP="00E1515C">
      <w:pPr>
        <w:ind w:left="0" w:firstLine="0"/>
        <w:rPr>
          <w:b/>
          <w:color w:val="4D3069"/>
          <w:sz w:val="24"/>
          <w:szCs w:val="24"/>
        </w:rPr>
      </w:pPr>
    </w:p>
    <w:p w14:paraId="69E38438" w14:textId="77777777" w:rsidR="00AA342F" w:rsidRDefault="00AA342F" w:rsidP="00E1515C">
      <w:pPr>
        <w:ind w:left="0" w:firstLine="0"/>
        <w:rPr>
          <w:b/>
          <w:color w:val="4D3069"/>
          <w:sz w:val="24"/>
          <w:szCs w:val="24"/>
        </w:rPr>
      </w:pPr>
    </w:p>
    <w:p w14:paraId="755B904E" w14:textId="34745FF3" w:rsidR="00C775E7" w:rsidRPr="00835E80" w:rsidRDefault="00C775E7" w:rsidP="00835E80">
      <w:pPr>
        <w:ind w:left="0" w:firstLine="0"/>
        <w:rPr>
          <w:sz w:val="22"/>
        </w:rPr>
      </w:pPr>
      <w:r w:rsidRPr="00540D02">
        <w:rPr>
          <w:b/>
          <w:color w:val="4D3069"/>
          <w:sz w:val="24"/>
          <w:szCs w:val="24"/>
        </w:rPr>
        <w:lastRenderedPageBreak/>
        <w:t>Interview / Competency</w:t>
      </w:r>
      <w:r>
        <w:rPr>
          <w:color w:val="4D3069"/>
          <w:sz w:val="22"/>
        </w:rPr>
        <w:t xml:space="preserve"> </w:t>
      </w:r>
      <w:r w:rsidRPr="000868D2">
        <w:rPr>
          <w:sz w:val="22"/>
        </w:rPr>
        <w:t xml:space="preserve"> </w:t>
      </w:r>
    </w:p>
    <w:tbl>
      <w:tblPr>
        <w:tblW w:w="9903" w:type="dxa"/>
        <w:tblInd w:w="93" w:type="dxa"/>
        <w:tblLook w:val="04A0" w:firstRow="1" w:lastRow="0" w:firstColumn="1" w:lastColumn="0" w:noHBand="0" w:noVBand="1"/>
      </w:tblPr>
      <w:tblGrid>
        <w:gridCol w:w="2476"/>
        <w:gridCol w:w="4627"/>
        <w:gridCol w:w="1276"/>
        <w:gridCol w:w="1524"/>
      </w:tblGrid>
      <w:tr w:rsidR="00C775E7" w:rsidRPr="004B2A75" w14:paraId="6B12E626" w14:textId="77777777" w:rsidTr="005137B0">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C07F5"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4C8A1327"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680D8E24" w14:textId="77777777" w:rsidR="00C775E7" w:rsidRDefault="00C775E7" w:rsidP="005137B0">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15D6D418" w14:textId="77777777" w:rsidTr="005137B0">
        <w:trPr>
          <w:trHeight w:val="509"/>
        </w:trPr>
        <w:tc>
          <w:tcPr>
            <w:tcW w:w="2476" w:type="dxa"/>
            <w:tcBorders>
              <w:top w:val="nil"/>
              <w:left w:val="single" w:sz="4" w:space="0" w:color="auto"/>
              <w:bottom w:val="single" w:sz="4" w:space="0" w:color="auto"/>
              <w:right w:val="single" w:sz="4" w:space="0" w:color="auto"/>
            </w:tcBorders>
            <w:shd w:val="clear" w:color="auto" w:fill="auto"/>
          </w:tcPr>
          <w:p w14:paraId="4F142F4C" w14:textId="77777777" w:rsidR="00C775E7" w:rsidRPr="00CE7E6C" w:rsidRDefault="00C775E7" w:rsidP="005137B0">
            <w:pPr>
              <w:rPr>
                <w:rFonts w:eastAsia="SimSun"/>
                <w:bCs/>
                <w:sz w:val="22"/>
                <w:lang w:eastAsia="zh-CN"/>
              </w:rPr>
            </w:pPr>
          </w:p>
          <w:p w14:paraId="54675B3D" w14:textId="77777777" w:rsidR="00C775E7" w:rsidRPr="00CE7E6C" w:rsidRDefault="00C775E7" w:rsidP="005137B0">
            <w:pPr>
              <w:spacing w:line="240" w:lineRule="auto"/>
              <w:rPr>
                <w:rFonts w:eastAsia="SimSun"/>
                <w:bCs/>
                <w:sz w:val="22"/>
                <w:lang w:eastAsia="zh-CN"/>
              </w:rPr>
            </w:pPr>
            <w:r w:rsidRPr="00CE7E6C">
              <w:rPr>
                <w:rFonts w:eastAsia="SimSun"/>
                <w:bCs/>
                <w:sz w:val="22"/>
                <w:lang w:eastAsia="zh-CN"/>
              </w:rPr>
              <w:t xml:space="preserve">Mandatory </w:t>
            </w:r>
          </w:p>
          <w:p w14:paraId="1C240AD4" w14:textId="77777777" w:rsidR="00C775E7" w:rsidRPr="00CE7E6C" w:rsidRDefault="00C775E7" w:rsidP="005137B0">
            <w:pPr>
              <w:spacing w:line="240" w:lineRule="auto"/>
              <w:rPr>
                <w:rFonts w:eastAsia="SimSun"/>
                <w:bCs/>
                <w:sz w:val="22"/>
                <w:lang w:eastAsia="zh-CN"/>
              </w:rPr>
            </w:pPr>
            <w:r w:rsidRPr="00CE7E6C">
              <w:rPr>
                <w:rFonts w:eastAsia="SimSun"/>
                <w:bCs/>
                <w:sz w:val="22"/>
                <w:lang w:eastAsia="zh-CN"/>
              </w:rPr>
              <w:t>Competencies</w:t>
            </w:r>
          </w:p>
          <w:p w14:paraId="2DC02E6C" w14:textId="77777777" w:rsidR="00C775E7" w:rsidRPr="00CE7E6C" w:rsidRDefault="00C775E7" w:rsidP="005137B0">
            <w:pPr>
              <w:ind w:left="0" w:firstLine="0"/>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40C1C30B"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646466B8" w14:textId="77777777" w:rsidR="00C775E7" w:rsidRDefault="00C775E7" w:rsidP="005137B0">
            <w:pPr>
              <w:spacing w:after="0" w:line="240" w:lineRule="auto"/>
              <w:ind w:left="0" w:firstLine="0"/>
              <w:rPr>
                <w:rFonts w:ascii="Calibri" w:eastAsia="Times New Roman" w:hAnsi="Calibri" w:cs="Times New Roman"/>
                <w:sz w:val="22"/>
              </w:rPr>
            </w:pPr>
          </w:p>
          <w:p w14:paraId="7AC585FE" w14:textId="77777777" w:rsidR="00C775E7" w:rsidRDefault="00C775E7" w:rsidP="005137B0">
            <w:pPr>
              <w:spacing w:after="0" w:line="240" w:lineRule="auto"/>
              <w:ind w:left="0" w:firstLine="0"/>
              <w:rPr>
                <w:rFonts w:ascii="Calibri" w:eastAsia="Times New Roman" w:hAnsi="Calibri" w:cs="Times New Roman"/>
                <w:sz w:val="22"/>
              </w:rPr>
            </w:pPr>
          </w:p>
          <w:p w14:paraId="06B269B9" w14:textId="77777777" w:rsidR="00C775E7" w:rsidRDefault="00C775E7" w:rsidP="005137B0">
            <w:pPr>
              <w:spacing w:after="0" w:line="240" w:lineRule="auto"/>
              <w:ind w:left="0" w:firstLine="0"/>
              <w:rPr>
                <w:rFonts w:ascii="Calibri" w:eastAsia="Times New Roman" w:hAnsi="Calibri" w:cs="Times New Roman"/>
                <w:sz w:val="22"/>
              </w:rPr>
            </w:pPr>
          </w:p>
          <w:p w14:paraId="058E88D8"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48248782"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3C6F532E"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233262F5" w14:textId="77777777" w:rsidTr="005137B0">
        <w:trPr>
          <w:trHeight w:val="360"/>
        </w:trPr>
        <w:tc>
          <w:tcPr>
            <w:tcW w:w="2476" w:type="dxa"/>
            <w:tcBorders>
              <w:top w:val="nil"/>
              <w:left w:val="single" w:sz="4" w:space="0" w:color="auto"/>
              <w:bottom w:val="single" w:sz="4" w:space="0" w:color="auto"/>
              <w:right w:val="single" w:sz="4" w:space="0" w:color="auto"/>
            </w:tcBorders>
            <w:shd w:val="clear" w:color="auto" w:fill="auto"/>
          </w:tcPr>
          <w:p w14:paraId="6D936206" w14:textId="77777777" w:rsidR="00C775E7" w:rsidRPr="00CE7E6C" w:rsidRDefault="00C775E7" w:rsidP="005137B0">
            <w:pPr>
              <w:rPr>
                <w:rFonts w:eastAsia="SimSun"/>
                <w:bCs/>
                <w:sz w:val="22"/>
                <w:lang w:eastAsia="zh-CN"/>
              </w:rPr>
            </w:pPr>
          </w:p>
          <w:p w14:paraId="4A24810E" w14:textId="77777777" w:rsidR="00C775E7" w:rsidRPr="00CE7E6C" w:rsidRDefault="00C775E7" w:rsidP="005137B0">
            <w:pPr>
              <w:rPr>
                <w:rFonts w:eastAsia="SimSun"/>
                <w:bCs/>
                <w:sz w:val="22"/>
                <w:lang w:eastAsia="zh-CN"/>
              </w:rPr>
            </w:pPr>
            <w:r w:rsidRPr="00CE7E6C">
              <w:rPr>
                <w:rFonts w:eastAsia="SimSun"/>
                <w:bCs/>
                <w:sz w:val="22"/>
                <w:lang w:eastAsia="zh-CN"/>
              </w:rPr>
              <w:t>Technical Core</w:t>
            </w:r>
          </w:p>
          <w:p w14:paraId="7577E01B" w14:textId="77777777" w:rsidR="00C775E7" w:rsidRPr="00CE7E6C" w:rsidRDefault="00C775E7" w:rsidP="005137B0">
            <w:pPr>
              <w:rPr>
                <w:rFonts w:eastAsia="SimSun"/>
                <w:bCs/>
                <w:sz w:val="22"/>
                <w:lang w:eastAsia="zh-CN"/>
              </w:rPr>
            </w:pPr>
            <w:r w:rsidRPr="00CE7E6C">
              <w:rPr>
                <w:rFonts w:eastAsia="SimSun"/>
                <w:bCs/>
                <w:sz w:val="22"/>
                <w:lang w:eastAsia="zh-CN"/>
              </w:rPr>
              <w:t>Competencies</w:t>
            </w:r>
          </w:p>
          <w:p w14:paraId="12DD6CD7" w14:textId="77777777" w:rsidR="00C775E7" w:rsidRPr="00CE7E6C" w:rsidRDefault="00C775E7" w:rsidP="005137B0">
            <w:pPr>
              <w:ind w:left="0" w:firstLine="0"/>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53A51F7D"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00B5DEC6" w14:textId="77777777" w:rsidR="00C775E7" w:rsidRDefault="00C775E7" w:rsidP="005137B0">
            <w:pPr>
              <w:spacing w:after="0" w:line="240" w:lineRule="auto"/>
              <w:ind w:left="0" w:firstLine="0"/>
              <w:rPr>
                <w:rFonts w:ascii="Calibri" w:eastAsia="Times New Roman" w:hAnsi="Calibri" w:cs="Times New Roman"/>
                <w:sz w:val="22"/>
              </w:rPr>
            </w:pPr>
          </w:p>
          <w:p w14:paraId="5C2FF5AB" w14:textId="77777777" w:rsidR="00C775E7" w:rsidRDefault="00C775E7" w:rsidP="005137B0">
            <w:pPr>
              <w:spacing w:after="0" w:line="240" w:lineRule="auto"/>
              <w:ind w:left="0" w:firstLine="0"/>
              <w:rPr>
                <w:rFonts w:ascii="Calibri" w:eastAsia="Times New Roman" w:hAnsi="Calibri" w:cs="Times New Roman"/>
                <w:sz w:val="22"/>
              </w:rPr>
            </w:pPr>
          </w:p>
          <w:p w14:paraId="36F0939D" w14:textId="77777777" w:rsidR="00C775E7" w:rsidRDefault="00C775E7" w:rsidP="005137B0">
            <w:pPr>
              <w:spacing w:after="0" w:line="240" w:lineRule="auto"/>
              <w:ind w:left="0" w:firstLine="0"/>
              <w:rPr>
                <w:rFonts w:ascii="Calibri" w:eastAsia="Times New Roman" w:hAnsi="Calibri" w:cs="Times New Roman"/>
                <w:sz w:val="22"/>
              </w:rPr>
            </w:pPr>
          </w:p>
          <w:p w14:paraId="465BC1F4"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492C9843"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4EDA2E63"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18EEF602" w14:textId="77777777" w:rsidTr="005137B0">
        <w:trPr>
          <w:trHeight w:val="1019"/>
        </w:trPr>
        <w:tc>
          <w:tcPr>
            <w:tcW w:w="2476" w:type="dxa"/>
            <w:tcBorders>
              <w:top w:val="nil"/>
              <w:left w:val="single" w:sz="4" w:space="0" w:color="auto"/>
              <w:bottom w:val="single" w:sz="4" w:space="0" w:color="auto"/>
              <w:right w:val="single" w:sz="4" w:space="0" w:color="auto"/>
            </w:tcBorders>
            <w:shd w:val="clear" w:color="auto" w:fill="auto"/>
          </w:tcPr>
          <w:p w14:paraId="5F0B266C" w14:textId="77777777" w:rsidR="00C775E7" w:rsidRPr="00CE7E6C" w:rsidRDefault="00C775E7" w:rsidP="005137B0">
            <w:pPr>
              <w:rPr>
                <w:rFonts w:eastAsia="SimSun"/>
                <w:bCs/>
                <w:sz w:val="22"/>
                <w:lang w:eastAsia="zh-CN"/>
              </w:rPr>
            </w:pPr>
          </w:p>
          <w:p w14:paraId="49CDD9C5" w14:textId="77777777" w:rsidR="00C775E7" w:rsidRPr="00CE7E6C" w:rsidRDefault="00C775E7" w:rsidP="005137B0">
            <w:pPr>
              <w:rPr>
                <w:rFonts w:eastAsia="SimSun"/>
                <w:bCs/>
                <w:sz w:val="22"/>
                <w:lang w:eastAsia="zh-CN"/>
              </w:rPr>
            </w:pPr>
            <w:r w:rsidRPr="00CE7E6C">
              <w:rPr>
                <w:rFonts w:eastAsia="SimSun"/>
                <w:bCs/>
                <w:sz w:val="22"/>
                <w:lang w:eastAsia="zh-CN"/>
              </w:rPr>
              <w:t>Technical Optional</w:t>
            </w:r>
          </w:p>
          <w:p w14:paraId="792840EA" w14:textId="77777777" w:rsidR="00C775E7" w:rsidRPr="00CE7E6C" w:rsidRDefault="00C775E7" w:rsidP="005137B0">
            <w:pPr>
              <w:rPr>
                <w:rFonts w:eastAsia="SimSun"/>
                <w:bCs/>
                <w:sz w:val="22"/>
                <w:lang w:eastAsia="zh-CN"/>
              </w:rPr>
            </w:pPr>
            <w:r w:rsidRPr="00CE7E6C">
              <w:rPr>
                <w:rFonts w:eastAsia="SimSun"/>
                <w:bCs/>
                <w:sz w:val="22"/>
                <w:lang w:eastAsia="zh-CN"/>
              </w:rPr>
              <w:t>Competencies</w:t>
            </w:r>
          </w:p>
        </w:tc>
        <w:tc>
          <w:tcPr>
            <w:tcW w:w="4627" w:type="dxa"/>
            <w:tcBorders>
              <w:top w:val="nil"/>
              <w:left w:val="single" w:sz="4" w:space="0" w:color="auto"/>
              <w:bottom w:val="single" w:sz="4" w:space="0" w:color="auto"/>
              <w:right w:val="single" w:sz="4" w:space="0" w:color="auto"/>
            </w:tcBorders>
            <w:vAlign w:val="bottom"/>
          </w:tcPr>
          <w:p w14:paraId="184F55DC"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369D8E59" w14:textId="77777777" w:rsidR="00C775E7" w:rsidRDefault="00C775E7" w:rsidP="005137B0">
            <w:pPr>
              <w:spacing w:after="0" w:line="240" w:lineRule="auto"/>
              <w:ind w:left="0" w:firstLine="0"/>
              <w:rPr>
                <w:rFonts w:ascii="Calibri" w:eastAsia="Times New Roman" w:hAnsi="Calibri" w:cs="Times New Roman"/>
                <w:sz w:val="22"/>
              </w:rPr>
            </w:pPr>
          </w:p>
          <w:p w14:paraId="556AB35D" w14:textId="77777777" w:rsidR="00C775E7" w:rsidRDefault="00C775E7" w:rsidP="005137B0">
            <w:pPr>
              <w:spacing w:after="0" w:line="240" w:lineRule="auto"/>
              <w:ind w:left="0" w:firstLine="0"/>
              <w:rPr>
                <w:rFonts w:ascii="Calibri" w:eastAsia="Times New Roman" w:hAnsi="Calibri" w:cs="Times New Roman"/>
                <w:sz w:val="22"/>
              </w:rPr>
            </w:pPr>
          </w:p>
          <w:p w14:paraId="796FD81D" w14:textId="77777777" w:rsidR="00C775E7" w:rsidRDefault="00C775E7" w:rsidP="005137B0">
            <w:pPr>
              <w:spacing w:after="0" w:line="240" w:lineRule="auto"/>
              <w:ind w:left="0" w:firstLine="0"/>
              <w:rPr>
                <w:rFonts w:ascii="Calibri" w:eastAsia="Times New Roman" w:hAnsi="Calibri" w:cs="Times New Roman"/>
                <w:sz w:val="22"/>
              </w:rPr>
            </w:pPr>
          </w:p>
          <w:p w14:paraId="52C2CEDD"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1686D7B8"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4E0E62BE"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22605C2E" w14:textId="77777777" w:rsidR="00C775E7" w:rsidRDefault="00C775E7" w:rsidP="005137B0">
      <w:pPr>
        <w:ind w:left="0" w:right="112" w:firstLine="0"/>
      </w:pPr>
    </w:p>
    <w:p w14:paraId="65BD260D" w14:textId="77777777" w:rsidR="00C775E7" w:rsidRDefault="00C775E7" w:rsidP="005137B0">
      <w:pPr>
        <w:ind w:right="112"/>
      </w:pPr>
    </w:p>
    <w:p w14:paraId="2469BCA8" w14:textId="77777777" w:rsidR="00835E80" w:rsidRDefault="008F5974" w:rsidP="005137B0">
      <w:pPr>
        <w:ind w:right="112"/>
        <w:rPr>
          <w:b/>
          <w:color w:val="4D3069"/>
          <w:sz w:val="24"/>
          <w:szCs w:val="24"/>
        </w:rPr>
      </w:pPr>
      <w:r w:rsidRPr="008F5974">
        <w:rPr>
          <w:b/>
          <w:color w:val="4D3069"/>
          <w:sz w:val="24"/>
          <w:szCs w:val="24"/>
        </w:rPr>
        <w:t>Ethics, rules of conduct and professionalism</w:t>
      </w:r>
    </w:p>
    <w:p w14:paraId="07773D25" w14:textId="77777777" w:rsidR="00C775E7" w:rsidRDefault="00C775E7" w:rsidP="005137B0">
      <w:pPr>
        <w:ind w:right="112"/>
        <w:rPr>
          <w:color w:val="auto"/>
          <w:sz w:val="22"/>
        </w:rPr>
      </w:pPr>
      <w:r>
        <w:rPr>
          <w:b/>
          <w:color w:val="4D3069"/>
          <w:sz w:val="22"/>
        </w:rPr>
        <w:t xml:space="preserve"> </w:t>
      </w:r>
      <w:r w:rsidRPr="00540D02">
        <w:rPr>
          <w:color w:val="auto"/>
          <w:sz w:val="22"/>
        </w:rPr>
        <w:t xml:space="preserve">(If </w:t>
      </w:r>
      <w:r w:rsidR="00835E80">
        <w:rPr>
          <w:color w:val="auto"/>
          <w:sz w:val="22"/>
        </w:rPr>
        <w:t>this</w:t>
      </w:r>
      <w:r w:rsidRPr="00540D02">
        <w:rPr>
          <w:color w:val="auto"/>
          <w:sz w:val="22"/>
        </w:rPr>
        <w:t xml:space="preserve"> has not been met to a satisfactory standard</w:t>
      </w:r>
      <w:r>
        <w:rPr>
          <w:color w:val="auto"/>
          <w:sz w:val="22"/>
        </w:rPr>
        <w:t xml:space="preserve"> the candidate </w:t>
      </w:r>
      <w:r w:rsidRPr="00540D02">
        <w:rPr>
          <w:b/>
          <w:color w:val="auto"/>
          <w:sz w:val="22"/>
          <w:u w:val="single"/>
        </w:rPr>
        <w:t xml:space="preserve">must </w:t>
      </w:r>
      <w:r>
        <w:rPr>
          <w:color w:val="auto"/>
          <w:sz w:val="22"/>
        </w:rPr>
        <w:t>be referred)</w:t>
      </w:r>
    </w:p>
    <w:tbl>
      <w:tblPr>
        <w:tblW w:w="9903" w:type="dxa"/>
        <w:tblInd w:w="93" w:type="dxa"/>
        <w:tblLook w:val="04A0" w:firstRow="1" w:lastRow="0" w:firstColumn="1" w:lastColumn="0" w:noHBand="0" w:noVBand="1"/>
      </w:tblPr>
      <w:tblGrid>
        <w:gridCol w:w="2476"/>
        <w:gridCol w:w="4627"/>
        <w:gridCol w:w="1276"/>
        <w:gridCol w:w="1524"/>
      </w:tblGrid>
      <w:tr w:rsidR="00C775E7" w14:paraId="6C42B6BF" w14:textId="77777777" w:rsidTr="005137B0">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16C31"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0E504CAD"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399A3727" w14:textId="77777777" w:rsidR="00C775E7" w:rsidRDefault="00C775E7" w:rsidP="005137B0">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33AD7D41" w14:textId="77777777" w:rsidTr="005137B0">
        <w:trPr>
          <w:trHeight w:val="509"/>
        </w:trPr>
        <w:tc>
          <w:tcPr>
            <w:tcW w:w="2476" w:type="dxa"/>
            <w:tcBorders>
              <w:top w:val="nil"/>
              <w:left w:val="single" w:sz="4" w:space="0" w:color="auto"/>
              <w:bottom w:val="single" w:sz="4" w:space="0" w:color="auto"/>
              <w:right w:val="single" w:sz="4" w:space="0" w:color="auto"/>
            </w:tcBorders>
            <w:shd w:val="clear" w:color="auto" w:fill="auto"/>
          </w:tcPr>
          <w:p w14:paraId="5669A696" w14:textId="77777777" w:rsidR="00C775E7" w:rsidRPr="00CE7E6C" w:rsidRDefault="00C775E7" w:rsidP="005137B0">
            <w:pPr>
              <w:rPr>
                <w:rFonts w:eastAsia="SimSun"/>
                <w:bCs/>
                <w:sz w:val="22"/>
                <w:lang w:eastAsia="zh-CN"/>
              </w:rPr>
            </w:pPr>
          </w:p>
          <w:p w14:paraId="2E28A33B" w14:textId="77777777" w:rsidR="00C775E7" w:rsidRPr="00CE7E6C" w:rsidRDefault="00C775E7" w:rsidP="005137B0">
            <w:pPr>
              <w:rPr>
                <w:rFonts w:eastAsia="SimSun"/>
                <w:bCs/>
                <w:sz w:val="22"/>
                <w:lang w:eastAsia="zh-CN"/>
              </w:rPr>
            </w:pPr>
          </w:p>
          <w:p w14:paraId="680AE6FF" w14:textId="77777777" w:rsidR="00C775E7" w:rsidRPr="00CE7E6C" w:rsidRDefault="008F5974" w:rsidP="008F5974">
            <w:pPr>
              <w:ind w:right="112"/>
              <w:rPr>
                <w:rFonts w:eastAsia="SimSun"/>
                <w:bCs/>
                <w:sz w:val="22"/>
                <w:lang w:eastAsia="zh-CN"/>
              </w:rPr>
            </w:pPr>
            <w:r w:rsidRPr="008F5974">
              <w:rPr>
                <w:rFonts w:eastAsia="SimSun"/>
                <w:bCs/>
                <w:sz w:val="22"/>
                <w:lang w:eastAsia="zh-CN"/>
              </w:rPr>
              <w:t>Ethics, rules of conduct and professionalism</w:t>
            </w:r>
          </w:p>
        </w:tc>
        <w:tc>
          <w:tcPr>
            <w:tcW w:w="4627" w:type="dxa"/>
            <w:tcBorders>
              <w:top w:val="nil"/>
              <w:left w:val="single" w:sz="4" w:space="0" w:color="auto"/>
              <w:bottom w:val="single" w:sz="4" w:space="0" w:color="auto"/>
              <w:right w:val="single" w:sz="4" w:space="0" w:color="auto"/>
            </w:tcBorders>
            <w:vAlign w:val="bottom"/>
          </w:tcPr>
          <w:p w14:paraId="054CB94E"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6B6D91B1" w14:textId="77777777" w:rsidR="00C775E7" w:rsidRDefault="00C775E7" w:rsidP="005137B0">
            <w:pPr>
              <w:spacing w:after="0" w:line="240" w:lineRule="auto"/>
              <w:ind w:left="0" w:firstLine="0"/>
              <w:rPr>
                <w:rFonts w:ascii="Calibri" w:eastAsia="Times New Roman" w:hAnsi="Calibri" w:cs="Times New Roman"/>
                <w:sz w:val="22"/>
              </w:rPr>
            </w:pPr>
          </w:p>
          <w:p w14:paraId="657B2185" w14:textId="77777777" w:rsidR="00C775E7" w:rsidRDefault="00C775E7" w:rsidP="005137B0">
            <w:pPr>
              <w:spacing w:after="0" w:line="240" w:lineRule="auto"/>
              <w:ind w:left="0" w:firstLine="0"/>
              <w:rPr>
                <w:rFonts w:ascii="Calibri" w:eastAsia="Times New Roman" w:hAnsi="Calibri" w:cs="Times New Roman"/>
                <w:sz w:val="22"/>
              </w:rPr>
            </w:pPr>
          </w:p>
          <w:p w14:paraId="3FC1CCA6" w14:textId="77777777" w:rsidR="00C775E7" w:rsidRDefault="00C775E7" w:rsidP="005137B0">
            <w:pPr>
              <w:spacing w:after="0" w:line="240" w:lineRule="auto"/>
              <w:ind w:left="0" w:firstLine="0"/>
              <w:rPr>
                <w:rFonts w:ascii="Calibri" w:eastAsia="Times New Roman" w:hAnsi="Calibri" w:cs="Times New Roman"/>
                <w:sz w:val="22"/>
              </w:rPr>
            </w:pPr>
          </w:p>
          <w:p w14:paraId="08D4D446"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67E03E58"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20C4A9A9"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21AAFDAF" w14:textId="77777777" w:rsidR="00C775E7" w:rsidRPr="00540D02" w:rsidRDefault="00C775E7" w:rsidP="005137B0">
      <w:pPr>
        <w:ind w:left="0" w:right="112" w:firstLine="0"/>
        <w:rPr>
          <w:color w:val="auto"/>
        </w:rPr>
      </w:pPr>
    </w:p>
    <w:p w14:paraId="37D2D899" w14:textId="77777777" w:rsidR="00C775E7" w:rsidRDefault="00C775E7" w:rsidP="005137B0">
      <w:pPr>
        <w:ind w:left="0" w:right="112" w:firstLine="0"/>
        <w:rPr>
          <w:b/>
          <w:color w:val="4D3069"/>
          <w:sz w:val="24"/>
          <w:szCs w:val="24"/>
        </w:rPr>
      </w:pPr>
      <w:r w:rsidRPr="00540D02">
        <w:rPr>
          <w:b/>
          <w:color w:val="4D3069"/>
          <w:sz w:val="24"/>
          <w:szCs w:val="24"/>
        </w:rPr>
        <w:t xml:space="preserve">Continuing Professional Development (CPD) </w:t>
      </w:r>
    </w:p>
    <w:tbl>
      <w:tblPr>
        <w:tblW w:w="9903" w:type="dxa"/>
        <w:tblInd w:w="93" w:type="dxa"/>
        <w:tblLook w:val="04A0" w:firstRow="1" w:lastRow="0" w:firstColumn="1" w:lastColumn="0" w:noHBand="0" w:noVBand="1"/>
      </w:tblPr>
      <w:tblGrid>
        <w:gridCol w:w="2476"/>
        <w:gridCol w:w="4627"/>
        <w:gridCol w:w="1276"/>
        <w:gridCol w:w="1524"/>
      </w:tblGrid>
      <w:tr w:rsidR="00C775E7" w14:paraId="6910E501" w14:textId="77777777" w:rsidTr="005137B0">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CC3E00"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6C73465C" w14:textId="77777777" w:rsidR="00C775E7" w:rsidRPr="004B2A75" w:rsidRDefault="00C775E7" w:rsidP="005137B0">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1D5F38C0" w14:textId="77777777" w:rsidR="00C775E7" w:rsidRDefault="00C775E7" w:rsidP="005137B0">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0889D31F" w14:textId="77777777" w:rsidTr="005137B0">
        <w:trPr>
          <w:trHeight w:val="509"/>
        </w:trPr>
        <w:tc>
          <w:tcPr>
            <w:tcW w:w="2476" w:type="dxa"/>
            <w:tcBorders>
              <w:top w:val="nil"/>
              <w:left w:val="single" w:sz="4" w:space="0" w:color="auto"/>
              <w:bottom w:val="single" w:sz="4" w:space="0" w:color="auto"/>
              <w:right w:val="single" w:sz="4" w:space="0" w:color="auto"/>
            </w:tcBorders>
            <w:shd w:val="clear" w:color="auto" w:fill="auto"/>
          </w:tcPr>
          <w:p w14:paraId="482E4D9A" w14:textId="77777777" w:rsidR="00C775E7" w:rsidRPr="00CE7E6C" w:rsidRDefault="00C775E7" w:rsidP="005137B0">
            <w:pPr>
              <w:rPr>
                <w:rFonts w:eastAsia="SimSun"/>
                <w:bCs/>
                <w:sz w:val="22"/>
                <w:lang w:eastAsia="zh-CN"/>
              </w:rPr>
            </w:pPr>
            <w:r w:rsidRPr="00CE7E6C">
              <w:rPr>
                <w:rFonts w:eastAsia="SimSun"/>
                <w:bCs/>
                <w:sz w:val="22"/>
                <w:lang w:eastAsia="zh-CN"/>
              </w:rPr>
              <w:t>Cont</w:t>
            </w:r>
            <w:r>
              <w:rPr>
                <w:rFonts w:eastAsia="SimSun"/>
                <w:bCs/>
                <w:sz w:val="22"/>
                <w:lang w:eastAsia="zh-CN"/>
              </w:rPr>
              <w:t>inuing Professional Development – 48 hours required.</w:t>
            </w:r>
          </w:p>
          <w:p w14:paraId="3363D88D" w14:textId="77777777" w:rsidR="00C775E7" w:rsidRPr="00CE7E6C" w:rsidRDefault="00C775E7" w:rsidP="005137B0">
            <w:pPr>
              <w:spacing w:line="240" w:lineRule="auto"/>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18775744"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355B8E77" w14:textId="77777777" w:rsidR="00C775E7" w:rsidRDefault="00C775E7" w:rsidP="005137B0">
            <w:pPr>
              <w:spacing w:after="0" w:line="240" w:lineRule="auto"/>
              <w:ind w:left="0" w:firstLine="0"/>
              <w:rPr>
                <w:rFonts w:ascii="Calibri" w:eastAsia="Times New Roman" w:hAnsi="Calibri" w:cs="Times New Roman"/>
                <w:sz w:val="22"/>
              </w:rPr>
            </w:pPr>
          </w:p>
          <w:p w14:paraId="14753F01" w14:textId="77777777" w:rsidR="00C775E7" w:rsidRDefault="00C775E7" w:rsidP="005137B0">
            <w:pPr>
              <w:spacing w:after="0" w:line="240" w:lineRule="auto"/>
              <w:ind w:left="0" w:firstLine="0"/>
              <w:rPr>
                <w:rFonts w:ascii="Calibri" w:eastAsia="Times New Roman" w:hAnsi="Calibri" w:cs="Times New Roman"/>
                <w:sz w:val="22"/>
              </w:rPr>
            </w:pPr>
          </w:p>
          <w:p w14:paraId="70FEBFAF" w14:textId="77777777" w:rsidR="00C775E7" w:rsidRDefault="00C775E7" w:rsidP="005137B0">
            <w:pPr>
              <w:spacing w:after="0" w:line="240" w:lineRule="auto"/>
              <w:ind w:left="0" w:firstLine="0"/>
              <w:rPr>
                <w:rFonts w:ascii="Calibri" w:eastAsia="Times New Roman" w:hAnsi="Calibri" w:cs="Times New Roman"/>
                <w:sz w:val="22"/>
              </w:rPr>
            </w:pPr>
          </w:p>
          <w:p w14:paraId="780C90DC"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151E4488"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4537CB94"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5E785B53" w14:textId="77777777" w:rsidTr="005137B0">
        <w:trPr>
          <w:trHeight w:val="360"/>
        </w:trPr>
        <w:tc>
          <w:tcPr>
            <w:tcW w:w="2476" w:type="dxa"/>
            <w:tcBorders>
              <w:top w:val="nil"/>
              <w:left w:val="single" w:sz="4" w:space="0" w:color="auto"/>
              <w:bottom w:val="single" w:sz="4" w:space="0" w:color="auto"/>
              <w:right w:val="single" w:sz="4" w:space="0" w:color="auto"/>
            </w:tcBorders>
            <w:shd w:val="clear" w:color="auto" w:fill="auto"/>
          </w:tcPr>
          <w:p w14:paraId="2A750462" w14:textId="77777777" w:rsidR="00C775E7" w:rsidRPr="00CE7E6C" w:rsidRDefault="00C775E7" w:rsidP="005137B0">
            <w:pPr>
              <w:rPr>
                <w:rFonts w:eastAsia="SimSun"/>
                <w:bCs/>
                <w:sz w:val="22"/>
                <w:lang w:eastAsia="zh-CN"/>
              </w:rPr>
            </w:pPr>
            <w:r>
              <w:rPr>
                <w:rFonts w:eastAsiaTheme="minorEastAsia"/>
                <w:color w:val="auto"/>
                <w:sz w:val="22"/>
              </w:rPr>
              <w:t>At least 50% of their CPD is dedicated</w:t>
            </w:r>
            <w:r w:rsidRPr="00540D02">
              <w:rPr>
                <w:rFonts w:eastAsiaTheme="minorEastAsia"/>
                <w:color w:val="auto"/>
                <w:sz w:val="22"/>
              </w:rPr>
              <w:t xml:space="preserve"> to formal development.</w:t>
            </w:r>
          </w:p>
          <w:p w14:paraId="6635FF50" w14:textId="77777777" w:rsidR="00C775E7" w:rsidRPr="00CE7E6C" w:rsidRDefault="00C775E7" w:rsidP="005137B0">
            <w:pPr>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4090867D" w14:textId="77777777" w:rsidR="00C775E7" w:rsidRDefault="00C775E7" w:rsidP="005137B0">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03844EDE" w14:textId="77777777" w:rsidR="00C775E7" w:rsidRDefault="00C775E7" w:rsidP="005137B0">
            <w:pPr>
              <w:spacing w:after="0" w:line="240" w:lineRule="auto"/>
              <w:ind w:left="0" w:firstLine="0"/>
              <w:rPr>
                <w:rFonts w:ascii="Calibri" w:eastAsia="Times New Roman" w:hAnsi="Calibri" w:cs="Times New Roman"/>
                <w:sz w:val="22"/>
              </w:rPr>
            </w:pPr>
          </w:p>
          <w:p w14:paraId="05D24BE1" w14:textId="77777777" w:rsidR="00C775E7" w:rsidRDefault="00C775E7" w:rsidP="005137B0">
            <w:pPr>
              <w:spacing w:after="0" w:line="240" w:lineRule="auto"/>
              <w:ind w:left="0" w:firstLine="0"/>
              <w:rPr>
                <w:rFonts w:ascii="Calibri" w:eastAsia="Times New Roman" w:hAnsi="Calibri" w:cs="Times New Roman"/>
                <w:sz w:val="22"/>
              </w:rPr>
            </w:pPr>
          </w:p>
          <w:p w14:paraId="6FB5B72D" w14:textId="77777777" w:rsidR="00C775E7" w:rsidRDefault="00C775E7" w:rsidP="005137B0">
            <w:pPr>
              <w:spacing w:after="0" w:line="240" w:lineRule="auto"/>
              <w:ind w:left="0" w:firstLine="0"/>
              <w:rPr>
                <w:rFonts w:ascii="Calibri" w:eastAsia="Times New Roman" w:hAnsi="Calibri" w:cs="Times New Roman"/>
                <w:sz w:val="22"/>
              </w:rPr>
            </w:pPr>
          </w:p>
          <w:p w14:paraId="29411B48" w14:textId="77777777" w:rsidR="00C775E7" w:rsidRPr="004B2A75" w:rsidRDefault="00C775E7" w:rsidP="005137B0">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41C05C38"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0B9E99A1" w14:textId="77777777" w:rsidR="00C775E7" w:rsidRPr="004B2A75" w:rsidRDefault="00C775E7" w:rsidP="005137B0">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4A5474F0" w14:textId="77777777" w:rsidR="00C775E7" w:rsidRDefault="00C775E7" w:rsidP="005137B0">
      <w:pPr>
        <w:pStyle w:val="Heading1"/>
        <w:numPr>
          <w:ilvl w:val="0"/>
          <w:numId w:val="0"/>
        </w:numPr>
        <w:spacing w:after="120"/>
        <w:rPr>
          <w:rFonts w:ascii="Arial" w:hAnsi="Arial" w:cs="Arial"/>
          <w:color w:val="4D3069"/>
          <w:sz w:val="28"/>
          <w:szCs w:val="28"/>
        </w:rPr>
      </w:pPr>
    </w:p>
    <w:p w14:paraId="251709B5" w14:textId="77777777" w:rsidR="00C775E7" w:rsidRDefault="00C775E7" w:rsidP="005137B0">
      <w:pPr>
        <w:pStyle w:val="Heading1"/>
        <w:numPr>
          <w:ilvl w:val="0"/>
          <w:numId w:val="0"/>
        </w:numPr>
        <w:spacing w:after="120"/>
        <w:rPr>
          <w:rFonts w:ascii="Arial" w:hAnsi="Arial" w:cs="Arial"/>
          <w:color w:val="4D3069"/>
          <w:sz w:val="28"/>
          <w:szCs w:val="28"/>
        </w:rPr>
      </w:pPr>
      <w:r>
        <w:rPr>
          <w:rFonts w:ascii="Arial" w:hAnsi="Arial" w:cs="Arial"/>
          <w:color w:val="4D3069"/>
          <w:sz w:val="28"/>
          <w:szCs w:val="28"/>
        </w:rPr>
        <w:t xml:space="preserve">Further Notes </w:t>
      </w:r>
      <w:r w:rsidRPr="000C74EC">
        <w:rPr>
          <w:rFonts w:ascii="Arial" w:hAnsi="Arial" w:cs="Arial"/>
          <w:color w:val="4D3069"/>
          <w:sz w:val="24"/>
          <w:szCs w:val="24"/>
        </w:rPr>
        <w:t>(Comments to inform referral report)</w:t>
      </w:r>
    </w:p>
    <w:p w14:paraId="7FDC3B84" w14:textId="77777777" w:rsidR="00C775E7" w:rsidRPr="005A1C9A" w:rsidRDefault="00C775E7" w:rsidP="005137B0">
      <w:r>
        <w:rPr>
          <w:noProof/>
        </w:rPr>
        <mc:AlternateContent>
          <mc:Choice Requires="wps">
            <w:drawing>
              <wp:anchor distT="0" distB="0" distL="114300" distR="114300" simplePos="0" relativeHeight="251659264" behindDoc="0" locked="0" layoutInCell="1" allowOverlap="1" wp14:anchorId="2FA90094" wp14:editId="01880523">
                <wp:simplePos x="0" y="0"/>
                <wp:positionH relativeFrom="column">
                  <wp:posOffset>10160</wp:posOffset>
                </wp:positionH>
                <wp:positionV relativeFrom="paragraph">
                  <wp:posOffset>7620</wp:posOffset>
                </wp:positionV>
                <wp:extent cx="6238875" cy="57816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781675"/>
                        </a:xfrm>
                        <a:prstGeom prst="rect">
                          <a:avLst/>
                        </a:prstGeom>
                        <a:solidFill>
                          <a:srgbClr val="FFFFFF"/>
                        </a:solidFill>
                        <a:ln w="9525">
                          <a:solidFill>
                            <a:srgbClr val="000000"/>
                          </a:solidFill>
                          <a:miter lim="800000"/>
                          <a:headEnd/>
                          <a:tailEnd/>
                        </a:ln>
                      </wps:spPr>
                      <wps:txbx>
                        <w:txbxContent>
                          <w:p w14:paraId="22AF065B" w14:textId="77777777" w:rsidR="00B129DA" w:rsidRDefault="00B129DA" w:rsidP="005137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A90094" id="_x0000_t202" coordsize="21600,21600" o:spt="202" path="m,l,21600r21600,l21600,xe">
                <v:stroke joinstyle="miter"/>
                <v:path gradientshapeok="t" o:connecttype="rect"/>
              </v:shapetype>
              <v:shape id="Text Box 2" o:spid="_x0000_s1026" type="#_x0000_t202" style="position:absolute;left:0;text-align:left;margin-left:.8pt;margin-top:.6pt;width:491.25pt;height:45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">
                <v:textbox>
                  <w:txbxContent>
                    <w:p w14:paraId="22AF065B" w14:textId="77777777" w:rsidR="00B129DA" w:rsidRDefault="00B129DA" w:rsidP="005137B0"/>
                  </w:txbxContent>
                </v:textbox>
              </v:shape>
            </w:pict>
          </mc:Fallback>
        </mc:AlternateContent>
      </w:r>
    </w:p>
    <w:p w14:paraId="3EE44431" w14:textId="77777777" w:rsidR="00C775E7" w:rsidRDefault="00C775E7" w:rsidP="005137B0">
      <w:pPr>
        <w:pStyle w:val="Heading1"/>
        <w:numPr>
          <w:ilvl w:val="0"/>
          <w:numId w:val="0"/>
        </w:numPr>
        <w:spacing w:after="120"/>
        <w:rPr>
          <w:rFonts w:ascii="Arial" w:hAnsi="Arial" w:cs="Arial"/>
          <w:color w:val="4D3069"/>
          <w:sz w:val="28"/>
          <w:szCs w:val="28"/>
        </w:rPr>
      </w:pPr>
    </w:p>
    <w:p w14:paraId="5618F4C6" w14:textId="77777777" w:rsidR="00C775E7" w:rsidRDefault="00C775E7" w:rsidP="005137B0">
      <w:pPr>
        <w:pStyle w:val="Heading1"/>
        <w:numPr>
          <w:ilvl w:val="0"/>
          <w:numId w:val="0"/>
        </w:numPr>
        <w:spacing w:after="120"/>
        <w:rPr>
          <w:rFonts w:ascii="Arial" w:hAnsi="Arial" w:cs="Arial"/>
          <w:color w:val="4D3069"/>
          <w:sz w:val="28"/>
          <w:szCs w:val="28"/>
        </w:rPr>
      </w:pPr>
    </w:p>
    <w:p w14:paraId="16733C21" w14:textId="77777777" w:rsidR="00C775E7" w:rsidRDefault="00C775E7" w:rsidP="005137B0">
      <w:pPr>
        <w:pStyle w:val="NoSpacing"/>
        <w:rPr>
          <w:rFonts w:ascii="Arial" w:hAnsi="Arial" w:cs="Arial"/>
        </w:rPr>
      </w:pPr>
    </w:p>
    <w:p w14:paraId="5DD67C8D" w14:textId="77777777" w:rsidR="00C775E7" w:rsidRDefault="00C775E7" w:rsidP="005137B0">
      <w:pPr>
        <w:pStyle w:val="NoSpacing"/>
        <w:rPr>
          <w:rFonts w:ascii="Arial" w:hAnsi="Arial" w:cs="Arial"/>
        </w:rPr>
      </w:pPr>
    </w:p>
    <w:p w14:paraId="087520C4" w14:textId="77777777" w:rsidR="00C775E7" w:rsidRDefault="00C775E7" w:rsidP="005137B0">
      <w:pPr>
        <w:pStyle w:val="NoSpacing"/>
        <w:rPr>
          <w:rFonts w:ascii="Arial" w:hAnsi="Arial" w:cs="Arial"/>
        </w:rPr>
      </w:pPr>
    </w:p>
    <w:p w14:paraId="1076B621" w14:textId="77777777" w:rsidR="00C775E7" w:rsidRDefault="00C775E7" w:rsidP="005137B0">
      <w:pPr>
        <w:pStyle w:val="NoSpacing"/>
        <w:rPr>
          <w:rFonts w:ascii="Arial" w:hAnsi="Arial" w:cs="Arial"/>
        </w:rPr>
      </w:pPr>
    </w:p>
    <w:p w14:paraId="3535C8EF" w14:textId="77777777" w:rsidR="00C775E7" w:rsidRDefault="00C775E7" w:rsidP="005137B0">
      <w:pPr>
        <w:pStyle w:val="NoSpacing"/>
        <w:rPr>
          <w:rFonts w:ascii="Arial" w:hAnsi="Arial" w:cs="Arial"/>
        </w:rPr>
      </w:pPr>
    </w:p>
    <w:p w14:paraId="6B6A5476" w14:textId="77777777" w:rsidR="00C775E7" w:rsidRDefault="00C775E7" w:rsidP="005137B0">
      <w:pPr>
        <w:pStyle w:val="NoSpacing"/>
        <w:rPr>
          <w:rFonts w:ascii="Arial" w:hAnsi="Arial" w:cs="Arial"/>
        </w:rPr>
      </w:pPr>
    </w:p>
    <w:p w14:paraId="69371253" w14:textId="77777777" w:rsidR="00C775E7" w:rsidRDefault="00C775E7" w:rsidP="005137B0">
      <w:pPr>
        <w:pStyle w:val="NoSpacing"/>
        <w:rPr>
          <w:rFonts w:ascii="Arial" w:hAnsi="Arial" w:cs="Arial"/>
        </w:rPr>
      </w:pPr>
    </w:p>
    <w:p w14:paraId="00C6E3E1" w14:textId="77777777" w:rsidR="00C775E7" w:rsidRDefault="00C775E7" w:rsidP="005137B0">
      <w:pPr>
        <w:pStyle w:val="NoSpacing"/>
        <w:rPr>
          <w:rFonts w:ascii="Arial" w:hAnsi="Arial" w:cs="Arial"/>
        </w:rPr>
      </w:pPr>
    </w:p>
    <w:p w14:paraId="6920ED87" w14:textId="77777777" w:rsidR="00C775E7" w:rsidRDefault="00C775E7" w:rsidP="005137B0">
      <w:pPr>
        <w:pStyle w:val="NoSpacing"/>
        <w:rPr>
          <w:rFonts w:ascii="Arial" w:hAnsi="Arial" w:cs="Arial"/>
        </w:rPr>
      </w:pPr>
    </w:p>
    <w:p w14:paraId="2F453620" w14:textId="77777777" w:rsidR="00C775E7" w:rsidRDefault="00C775E7" w:rsidP="005137B0">
      <w:pPr>
        <w:pStyle w:val="NoSpacing"/>
        <w:rPr>
          <w:rFonts w:ascii="Arial" w:hAnsi="Arial" w:cs="Arial"/>
        </w:rPr>
      </w:pPr>
    </w:p>
    <w:p w14:paraId="0D3A4604" w14:textId="77777777" w:rsidR="00C775E7" w:rsidRDefault="00C775E7" w:rsidP="005137B0">
      <w:pPr>
        <w:pStyle w:val="NoSpacing"/>
        <w:rPr>
          <w:rFonts w:ascii="Arial" w:hAnsi="Arial" w:cs="Arial"/>
        </w:rPr>
      </w:pPr>
    </w:p>
    <w:p w14:paraId="0F9CB982" w14:textId="77777777" w:rsidR="00C775E7" w:rsidRDefault="00C775E7" w:rsidP="005137B0">
      <w:pPr>
        <w:pStyle w:val="NoSpacing"/>
        <w:rPr>
          <w:rFonts w:ascii="Arial" w:hAnsi="Arial" w:cs="Arial"/>
        </w:rPr>
      </w:pPr>
    </w:p>
    <w:p w14:paraId="0A857098" w14:textId="77777777" w:rsidR="00C775E7" w:rsidRDefault="00C775E7" w:rsidP="005137B0">
      <w:pPr>
        <w:pStyle w:val="NoSpacing"/>
        <w:rPr>
          <w:rFonts w:ascii="Arial" w:hAnsi="Arial" w:cs="Arial"/>
        </w:rPr>
      </w:pPr>
    </w:p>
    <w:p w14:paraId="3C3D2BD2" w14:textId="77777777" w:rsidR="00C775E7" w:rsidRDefault="00C775E7" w:rsidP="005137B0">
      <w:pPr>
        <w:pStyle w:val="NoSpacing"/>
        <w:rPr>
          <w:rFonts w:ascii="Arial" w:hAnsi="Arial" w:cs="Arial"/>
        </w:rPr>
      </w:pPr>
    </w:p>
    <w:p w14:paraId="11C6DE66" w14:textId="77777777" w:rsidR="00C775E7" w:rsidRDefault="00C775E7" w:rsidP="005137B0">
      <w:pPr>
        <w:pStyle w:val="NoSpacing"/>
        <w:rPr>
          <w:rFonts w:ascii="Arial" w:hAnsi="Arial" w:cs="Arial"/>
        </w:rPr>
      </w:pPr>
    </w:p>
    <w:p w14:paraId="154EB0FF" w14:textId="77777777" w:rsidR="00C775E7" w:rsidRDefault="00C775E7" w:rsidP="005137B0">
      <w:pPr>
        <w:pStyle w:val="NoSpacing"/>
        <w:rPr>
          <w:rFonts w:ascii="Arial" w:hAnsi="Arial" w:cs="Arial"/>
        </w:rPr>
      </w:pPr>
    </w:p>
    <w:p w14:paraId="06E8D41F" w14:textId="77777777" w:rsidR="00C775E7" w:rsidRDefault="00C775E7" w:rsidP="005137B0">
      <w:pPr>
        <w:pStyle w:val="NoSpacing"/>
        <w:rPr>
          <w:rFonts w:ascii="Arial" w:hAnsi="Arial" w:cs="Arial"/>
        </w:rPr>
      </w:pPr>
    </w:p>
    <w:p w14:paraId="2D1E668E" w14:textId="77777777" w:rsidR="00C775E7" w:rsidRDefault="00C775E7" w:rsidP="005137B0">
      <w:pPr>
        <w:pStyle w:val="NoSpacing"/>
        <w:rPr>
          <w:rFonts w:ascii="Arial" w:hAnsi="Arial" w:cs="Arial"/>
        </w:rPr>
      </w:pPr>
    </w:p>
    <w:p w14:paraId="02511F65" w14:textId="77777777" w:rsidR="00C775E7" w:rsidRDefault="00C775E7" w:rsidP="005137B0">
      <w:pPr>
        <w:pStyle w:val="NoSpacing"/>
        <w:rPr>
          <w:rFonts w:ascii="Arial" w:hAnsi="Arial" w:cs="Arial"/>
        </w:rPr>
      </w:pPr>
    </w:p>
    <w:p w14:paraId="7D2E15F1" w14:textId="77777777" w:rsidR="00C775E7" w:rsidRDefault="00C775E7" w:rsidP="005137B0">
      <w:pPr>
        <w:pStyle w:val="NoSpacing"/>
        <w:rPr>
          <w:rFonts w:ascii="Arial" w:hAnsi="Arial" w:cs="Arial"/>
          <w:b/>
          <w:color w:val="4D3069"/>
          <w:sz w:val="28"/>
          <w:szCs w:val="28"/>
        </w:rPr>
      </w:pPr>
    </w:p>
    <w:p w14:paraId="6C0CBDDB" w14:textId="77777777" w:rsidR="00C775E7" w:rsidRDefault="00C775E7" w:rsidP="005137B0">
      <w:pPr>
        <w:pStyle w:val="NoSpacing"/>
        <w:rPr>
          <w:rFonts w:ascii="Arial" w:hAnsi="Arial" w:cs="Arial"/>
          <w:b/>
          <w:color w:val="4D3069"/>
          <w:sz w:val="28"/>
          <w:szCs w:val="28"/>
        </w:rPr>
      </w:pPr>
    </w:p>
    <w:p w14:paraId="3FDC5C57" w14:textId="77777777" w:rsidR="00C775E7" w:rsidRDefault="00C775E7" w:rsidP="005137B0">
      <w:pPr>
        <w:pStyle w:val="NoSpacing"/>
        <w:rPr>
          <w:rFonts w:ascii="Arial" w:hAnsi="Arial" w:cs="Arial"/>
          <w:b/>
          <w:color w:val="4D3069"/>
          <w:sz w:val="28"/>
          <w:szCs w:val="28"/>
        </w:rPr>
      </w:pPr>
    </w:p>
    <w:p w14:paraId="03CF5119" w14:textId="77777777" w:rsidR="00C775E7" w:rsidRDefault="00C775E7" w:rsidP="005137B0">
      <w:pPr>
        <w:pStyle w:val="NoSpacing"/>
        <w:rPr>
          <w:rFonts w:ascii="Arial" w:hAnsi="Arial" w:cs="Arial"/>
          <w:b/>
          <w:color w:val="4D3069"/>
          <w:sz w:val="28"/>
          <w:szCs w:val="28"/>
        </w:rPr>
      </w:pPr>
    </w:p>
    <w:p w14:paraId="4366D73E" w14:textId="77777777" w:rsidR="00C775E7" w:rsidRDefault="00C775E7" w:rsidP="005137B0">
      <w:pPr>
        <w:pStyle w:val="NoSpacing"/>
        <w:rPr>
          <w:rFonts w:ascii="Arial" w:hAnsi="Arial" w:cs="Arial"/>
          <w:b/>
          <w:color w:val="4D3069"/>
          <w:sz w:val="28"/>
          <w:szCs w:val="28"/>
        </w:rPr>
      </w:pPr>
    </w:p>
    <w:p w14:paraId="5B5C30FA" w14:textId="77777777" w:rsidR="00C775E7" w:rsidRDefault="00C775E7" w:rsidP="005137B0">
      <w:pPr>
        <w:pStyle w:val="NoSpacing"/>
        <w:rPr>
          <w:rFonts w:ascii="Arial" w:hAnsi="Arial" w:cs="Arial"/>
          <w:b/>
          <w:color w:val="4D3069"/>
          <w:sz w:val="28"/>
          <w:szCs w:val="28"/>
        </w:rPr>
      </w:pPr>
    </w:p>
    <w:p w14:paraId="7ACFBD49" w14:textId="77777777" w:rsidR="00C775E7" w:rsidRDefault="00C775E7" w:rsidP="005137B0">
      <w:pPr>
        <w:pStyle w:val="NoSpacing"/>
        <w:rPr>
          <w:rFonts w:ascii="Arial" w:hAnsi="Arial" w:cs="Arial"/>
          <w:b/>
          <w:color w:val="4D3069"/>
          <w:sz w:val="28"/>
          <w:szCs w:val="28"/>
        </w:rPr>
      </w:pPr>
    </w:p>
    <w:p w14:paraId="0E9D8AE4" w14:textId="77777777" w:rsidR="00C775E7" w:rsidRDefault="00C775E7" w:rsidP="005137B0">
      <w:pPr>
        <w:pStyle w:val="NoSpacing"/>
        <w:rPr>
          <w:rFonts w:ascii="Arial" w:hAnsi="Arial" w:cs="Arial"/>
          <w:b/>
          <w:color w:val="4D3069"/>
          <w:sz w:val="28"/>
          <w:szCs w:val="28"/>
        </w:rPr>
      </w:pPr>
    </w:p>
    <w:p w14:paraId="4CE5F98F" w14:textId="77777777" w:rsidR="00C775E7" w:rsidRDefault="00C775E7" w:rsidP="005137B0">
      <w:pPr>
        <w:pStyle w:val="NoSpacing"/>
        <w:rPr>
          <w:rFonts w:ascii="Arial" w:hAnsi="Arial" w:cs="Arial"/>
          <w:b/>
          <w:color w:val="4D3069"/>
          <w:sz w:val="28"/>
          <w:szCs w:val="28"/>
        </w:rPr>
      </w:pPr>
    </w:p>
    <w:p w14:paraId="2DA3CDA6" w14:textId="77777777" w:rsidR="00C775E7" w:rsidRDefault="00C775E7" w:rsidP="005137B0">
      <w:pPr>
        <w:pStyle w:val="NoSpacing"/>
        <w:rPr>
          <w:rFonts w:ascii="Arial" w:hAnsi="Arial" w:cs="Arial"/>
        </w:rPr>
      </w:pPr>
    </w:p>
    <w:p w14:paraId="001525F6" w14:textId="77777777" w:rsidR="00C775E7" w:rsidRDefault="00C775E7" w:rsidP="005137B0">
      <w:pPr>
        <w:pStyle w:val="NoSpacing"/>
        <w:rPr>
          <w:rFonts w:ascii="Arial" w:hAnsi="Arial" w:cs="Arial"/>
        </w:rPr>
      </w:pPr>
    </w:p>
    <w:p w14:paraId="4A72C2D3" w14:textId="77777777" w:rsidR="00D61D98" w:rsidRDefault="00D61D98" w:rsidP="009A173D">
      <w:pPr>
        <w:spacing w:after="160" w:line="259" w:lineRule="auto"/>
        <w:ind w:left="0" w:firstLine="0"/>
        <w:rPr>
          <w:rFonts w:eastAsia="Calibri"/>
          <w:b/>
          <w:color w:val="4D3069"/>
          <w:sz w:val="52"/>
          <w:szCs w:val="52"/>
        </w:rPr>
      </w:pPr>
    </w:p>
    <w:sectPr w:rsidR="00D61D98" w:rsidSect="006A31E2">
      <w:pgSz w:w="11906" w:h="16838"/>
      <w:pgMar w:top="1438" w:right="1020" w:bottom="1748" w:left="1124" w:header="873" w:footer="49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17CDC" w14:textId="77777777" w:rsidR="00B129DA" w:rsidRDefault="00B129DA">
      <w:pPr>
        <w:spacing w:after="0" w:line="240" w:lineRule="auto"/>
      </w:pPr>
      <w:r>
        <w:separator/>
      </w:r>
    </w:p>
  </w:endnote>
  <w:endnote w:type="continuationSeparator" w:id="0">
    <w:p w14:paraId="5E0D0F1D" w14:textId="77777777" w:rsidR="00B129DA" w:rsidRDefault="00B12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182DC" w14:textId="77777777" w:rsidR="00B129DA" w:rsidRDefault="00B129DA">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4ED0CF2" wp14:editId="65165C28">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17F9160C"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0330779"/>
      <w:docPartObj>
        <w:docPartGallery w:val="Page Numbers (Bottom of Page)"/>
        <w:docPartUnique/>
      </w:docPartObj>
    </w:sdtPr>
    <w:sdtEndPr>
      <w:rPr>
        <w:noProof/>
      </w:rPr>
    </w:sdtEndPr>
    <w:sdtContent>
      <w:p w14:paraId="2F94D6D1" w14:textId="77777777" w:rsidR="00B129DA" w:rsidRPr="003556CF" w:rsidRDefault="00B129DA" w:rsidP="005C1E0F">
        <w:pPr>
          <w:tabs>
            <w:tab w:val="right" w:pos="10215"/>
          </w:tabs>
          <w:spacing w:after="0" w:line="259" w:lineRule="auto"/>
          <w:ind w:left="-557" w:right="-453" w:firstLine="0"/>
        </w:pPr>
        <w:r>
          <w:rPr>
            <w:noProof/>
          </w:rPr>
          <w:drawing>
            <wp:anchor distT="0" distB="0" distL="114300" distR="114300" simplePos="0" relativeHeight="251683840" behindDoc="1" locked="0" layoutInCell="1" allowOverlap="1" wp14:anchorId="25DA45DF" wp14:editId="41B73F99">
              <wp:simplePos x="0" y="0"/>
              <wp:positionH relativeFrom="column">
                <wp:posOffset>-577850</wp:posOffset>
              </wp:positionH>
              <wp:positionV relativeFrom="paragraph">
                <wp:posOffset>-30480</wp:posOffset>
              </wp:positionV>
              <wp:extent cx="7562850" cy="898922"/>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color w:val="4A1763"/>
            <w:sz w:val="36"/>
          </w:rPr>
          <w:tab/>
        </w:r>
      </w:p>
      <w:p w14:paraId="7C01E51E" w14:textId="77777777" w:rsidR="00B129DA" w:rsidRDefault="00B129DA">
        <w:pPr>
          <w:pStyle w:val="Footer"/>
          <w:jc w:val="center"/>
        </w:pPr>
        <w:r>
          <w:fldChar w:fldCharType="begin"/>
        </w:r>
        <w:r>
          <w:instrText xml:space="preserve"> PAGE   \* MERGEFORMAT </w:instrText>
        </w:r>
        <w:r>
          <w:fldChar w:fldCharType="separate"/>
        </w:r>
        <w:r w:rsidR="008F5974">
          <w:rPr>
            <w:noProof/>
          </w:rPr>
          <w:t>2</w:t>
        </w:r>
        <w:r>
          <w:rPr>
            <w:noProof/>
          </w:rPr>
          <w:fldChar w:fldCharType="end"/>
        </w:r>
      </w:p>
    </w:sdtContent>
  </w:sdt>
  <w:p w14:paraId="6FBF9DE4" w14:textId="77777777" w:rsidR="00B129DA" w:rsidRPr="005C1E0F" w:rsidRDefault="00B129DA"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78527" w14:textId="77777777" w:rsidR="00B129DA" w:rsidRDefault="00B129DA" w:rsidP="007D1046">
    <w:pPr>
      <w:spacing w:after="0" w:line="259" w:lineRule="auto"/>
      <w:ind w:left="0" w:right="-453" w:firstLine="0"/>
      <w:rPr>
        <w:noProof/>
      </w:rPr>
    </w:pPr>
  </w:p>
  <w:p w14:paraId="2D0BE304" w14:textId="77777777" w:rsidR="00B129DA" w:rsidRPr="003556CF" w:rsidRDefault="00B129DA" w:rsidP="007D1046">
    <w:pPr>
      <w:spacing w:after="0" w:line="259" w:lineRule="auto"/>
      <w:ind w:left="0" w:right="-453" w:firstLine="0"/>
    </w:pPr>
    <w:r>
      <w:rPr>
        <w:noProof/>
      </w:rPr>
      <w:drawing>
        <wp:anchor distT="0" distB="0" distL="114300" distR="114300" simplePos="0" relativeHeight="251668480" behindDoc="0" locked="0" layoutInCell="1" allowOverlap="1" wp14:anchorId="0CAAE89E" wp14:editId="13AAA847">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67596"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7982582"/>
      <w:docPartObj>
        <w:docPartGallery w:val="Page Numbers (Bottom of Page)"/>
        <w:docPartUnique/>
      </w:docPartObj>
    </w:sdtPr>
    <w:sdtEndPr>
      <w:rPr>
        <w:noProof/>
      </w:rPr>
    </w:sdtEndPr>
    <w:sdtContent>
      <w:p w14:paraId="6EF93C6D" w14:textId="77777777" w:rsidR="00B129DA" w:rsidRPr="003556CF" w:rsidRDefault="00B129DA" w:rsidP="005C1E0F">
        <w:pPr>
          <w:tabs>
            <w:tab w:val="right" w:pos="10215"/>
          </w:tabs>
          <w:spacing w:after="0" w:line="259" w:lineRule="auto"/>
          <w:ind w:left="-557" w:right="-453" w:firstLine="0"/>
        </w:pPr>
        <w:r>
          <w:rPr>
            <w:rFonts w:ascii="Calibri" w:eastAsia="Calibri" w:hAnsi="Calibri" w:cs="Calibri"/>
            <w:b/>
            <w:color w:val="4A1763"/>
            <w:sz w:val="36"/>
          </w:rPr>
          <w:tab/>
        </w:r>
      </w:p>
      <w:p w14:paraId="6A90107D" w14:textId="77777777" w:rsidR="00B129DA" w:rsidRDefault="00B129DA">
        <w:pPr>
          <w:pStyle w:val="Footer"/>
          <w:jc w:val="center"/>
        </w:pPr>
        <w:r>
          <w:fldChar w:fldCharType="begin"/>
        </w:r>
        <w:r>
          <w:instrText xml:space="preserve"> PAGE   \* MERGEFORMAT </w:instrText>
        </w:r>
        <w:r>
          <w:fldChar w:fldCharType="separate"/>
        </w:r>
        <w:r w:rsidR="008F5974">
          <w:rPr>
            <w:noProof/>
          </w:rPr>
          <w:t>6</w:t>
        </w:r>
        <w:r>
          <w:rPr>
            <w:noProof/>
          </w:rPr>
          <w:fldChar w:fldCharType="end"/>
        </w:r>
      </w:p>
    </w:sdtContent>
  </w:sdt>
  <w:p w14:paraId="33D58505" w14:textId="77777777" w:rsidR="00B129DA" w:rsidRPr="005C1E0F" w:rsidRDefault="00B129DA" w:rsidP="005C1E0F">
    <w:pPr>
      <w:pStyle w:val="Footer"/>
    </w:pPr>
    <w:r>
      <w:rPr>
        <w:noProof/>
      </w:rPr>
      <w:drawing>
        <wp:anchor distT="0" distB="0" distL="114300" distR="114300" simplePos="0" relativeHeight="251685888" behindDoc="1" locked="0" layoutInCell="1" allowOverlap="1" wp14:anchorId="15066C16" wp14:editId="326D35A0">
          <wp:simplePos x="0" y="0"/>
          <wp:positionH relativeFrom="column">
            <wp:posOffset>-931545</wp:posOffset>
          </wp:positionH>
          <wp:positionV relativeFrom="paragraph">
            <wp:posOffset>-294640</wp:posOffset>
          </wp:positionV>
          <wp:extent cx="10691495" cy="908050"/>
          <wp:effectExtent l="0" t="0" r="0" b="6350"/>
          <wp:wrapNone/>
          <wp:docPr id="4486" name="Picture 4486"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9BB3F" w14:textId="77777777" w:rsidR="00B129DA" w:rsidRDefault="00B129DA">
      <w:pPr>
        <w:spacing w:after="0" w:line="240" w:lineRule="auto"/>
      </w:pPr>
      <w:r>
        <w:separator/>
      </w:r>
    </w:p>
  </w:footnote>
  <w:footnote w:type="continuationSeparator" w:id="0">
    <w:p w14:paraId="3FB12E67" w14:textId="77777777" w:rsidR="00B129DA" w:rsidRDefault="00B12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88F4E" w14:textId="77777777" w:rsidR="00B129DA" w:rsidRDefault="00B129DA">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A970BD2" wp14:editId="0FAD6C68">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25E43D7A"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65959" w14:textId="77777777" w:rsidR="00B129DA" w:rsidRDefault="00B129DA">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B2481AA" wp14:editId="128F0CDC">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61DCED3"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87FEE" w14:textId="77777777" w:rsidR="00B129DA" w:rsidRDefault="00B129DA">
    <w:r>
      <w:rPr>
        <w:rFonts w:ascii="Calibri" w:eastAsia="Calibri" w:hAnsi="Calibri" w:cs="Calibri"/>
        <w:noProof/>
        <w:sz w:val="22"/>
      </w:rPr>
      <w:drawing>
        <wp:anchor distT="0" distB="0" distL="114300" distR="114300" simplePos="0" relativeHeight="251671552" behindDoc="1" locked="0" layoutInCell="1" allowOverlap="1" wp14:anchorId="2E0FA447" wp14:editId="291E0D83">
          <wp:simplePos x="0" y="0"/>
          <wp:positionH relativeFrom="column">
            <wp:posOffset>-694055</wp:posOffset>
          </wp:positionH>
          <wp:positionV relativeFrom="paragraph">
            <wp:posOffset>-551815</wp:posOffset>
          </wp:positionV>
          <wp:extent cx="7560945" cy="1403985"/>
          <wp:effectExtent l="0" t="0" r="1905" b="5715"/>
          <wp:wrapNone/>
          <wp:docPr id="28" name="Picture 28"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0F92CA4" wp14:editId="72323F14">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63CA894"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09F0"/>
    <w:multiLevelType w:val="hybridMultilevel"/>
    <w:tmpl w:val="F950F51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 w15:restartNumberingAfterBreak="0">
    <w:nsid w:val="02BE534D"/>
    <w:multiLevelType w:val="hybridMultilevel"/>
    <w:tmpl w:val="4D181A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3"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4" w15:restartNumberingAfterBreak="0">
    <w:nsid w:val="09455E2E"/>
    <w:multiLevelType w:val="hybridMultilevel"/>
    <w:tmpl w:val="8E725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019AD"/>
    <w:multiLevelType w:val="hybridMultilevel"/>
    <w:tmpl w:val="59100D40"/>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DB5727"/>
    <w:multiLevelType w:val="hybridMultilevel"/>
    <w:tmpl w:val="5FD61F84"/>
    <w:lvl w:ilvl="0" w:tplc="E33E765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453770"/>
    <w:multiLevelType w:val="hybridMultilevel"/>
    <w:tmpl w:val="FC46AFD4"/>
    <w:lvl w:ilvl="0" w:tplc="E6F4A3F4">
      <w:numFmt w:val="bullet"/>
      <w:lvlText w:val="-"/>
      <w:lvlJc w:val="left"/>
      <w:pPr>
        <w:ind w:left="730" w:hanging="360"/>
      </w:pPr>
      <w:rPr>
        <w:rFonts w:ascii="Arial" w:eastAsia="Arial" w:hAnsi="Arial" w:cs="Aria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3BE6226A"/>
    <w:multiLevelType w:val="hybridMultilevel"/>
    <w:tmpl w:val="D306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8956AE"/>
    <w:multiLevelType w:val="hybridMultilevel"/>
    <w:tmpl w:val="4042A46E"/>
    <w:lvl w:ilvl="0" w:tplc="E33E765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C15D1E"/>
    <w:multiLevelType w:val="hybridMultilevel"/>
    <w:tmpl w:val="4366EEB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2" w15:restartNumberingAfterBreak="0">
    <w:nsid w:val="50EF1AF8"/>
    <w:multiLevelType w:val="hybridMultilevel"/>
    <w:tmpl w:val="B144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5529C0"/>
    <w:multiLevelType w:val="hybridMultilevel"/>
    <w:tmpl w:val="D14E26D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955F29"/>
    <w:multiLevelType w:val="hybridMultilevel"/>
    <w:tmpl w:val="A58209F0"/>
    <w:lvl w:ilvl="0" w:tplc="02FE2054">
      <w:start w:val="1"/>
      <w:numFmt w:val="decimal"/>
      <w:lvlText w:val="%1."/>
      <w:lvlJc w:val="left"/>
      <w:pPr>
        <w:tabs>
          <w:tab w:val="num" w:pos="720"/>
        </w:tabs>
        <w:ind w:left="720" w:hanging="360"/>
      </w:pPr>
      <w:rPr>
        <w:rFonts w:ascii="Arial" w:eastAsia="Arial" w:hAnsi="Arial" w:cs="Aria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39100D"/>
    <w:multiLevelType w:val="hybridMultilevel"/>
    <w:tmpl w:val="E3E8DEDC"/>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6" w15:restartNumberingAfterBreak="0">
    <w:nsid w:val="7570274D"/>
    <w:multiLevelType w:val="hybridMultilevel"/>
    <w:tmpl w:val="FAA42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57DA9"/>
    <w:multiLevelType w:val="hybridMultilevel"/>
    <w:tmpl w:val="2FE8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F51A59"/>
    <w:multiLevelType w:val="hybridMultilevel"/>
    <w:tmpl w:val="2A740C74"/>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num w:numId="1">
    <w:abstractNumId w:val="3"/>
  </w:num>
  <w:num w:numId="2">
    <w:abstractNumId w:val="2"/>
  </w:num>
  <w:num w:numId="3">
    <w:abstractNumId w:val="11"/>
  </w:num>
  <w:num w:numId="4">
    <w:abstractNumId w:val="1"/>
  </w:num>
  <w:num w:numId="5">
    <w:abstractNumId w:val="13"/>
  </w:num>
  <w:num w:numId="6">
    <w:abstractNumId w:val="8"/>
  </w:num>
  <w:num w:numId="7">
    <w:abstractNumId w:val="15"/>
  </w:num>
  <w:num w:numId="8">
    <w:abstractNumId w:val="14"/>
  </w:num>
  <w:num w:numId="9">
    <w:abstractNumId w:val="16"/>
  </w:num>
  <w:num w:numId="10">
    <w:abstractNumId w:val="12"/>
  </w:num>
  <w:num w:numId="11">
    <w:abstractNumId w:val="17"/>
  </w:num>
  <w:num w:numId="12">
    <w:abstractNumId w:val="18"/>
  </w:num>
  <w:num w:numId="13">
    <w:abstractNumId w:val="7"/>
  </w:num>
  <w:num w:numId="14">
    <w:abstractNumId w:val="0"/>
  </w:num>
  <w:num w:numId="15">
    <w:abstractNumId w:val="10"/>
  </w:num>
  <w:num w:numId="16">
    <w:abstractNumId w:val="4"/>
  </w:num>
  <w:num w:numId="17">
    <w:abstractNumId w:val="5"/>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5765C"/>
    <w:rsid w:val="00093EB1"/>
    <w:rsid w:val="000951E1"/>
    <w:rsid w:val="000A3881"/>
    <w:rsid w:val="000F37BC"/>
    <w:rsid w:val="00105C26"/>
    <w:rsid w:val="00145948"/>
    <w:rsid w:val="00177384"/>
    <w:rsid w:val="00225F47"/>
    <w:rsid w:val="00265501"/>
    <w:rsid w:val="002671DF"/>
    <w:rsid w:val="00290691"/>
    <w:rsid w:val="002A6910"/>
    <w:rsid w:val="002C5AAB"/>
    <w:rsid w:val="00331320"/>
    <w:rsid w:val="00333466"/>
    <w:rsid w:val="003556CF"/>
    <w:rsid w:val="00367116"/>
    <w:rsid w:val="004C60B3"/>
    <w:rsid w:val="004D5B8C"/>
    <w:rsid w:val="00504D17"/>
    <w:rsid w:val="005137B0"/>
    <w:rsid w:val="005149D0"/>
    <w:rsid w:val="005549ED"/>
    <w:rsid w:val="00561B69"/>
    <w:rsid w:val="005660A4"/>
    <w:rsid w:val="005C1E0F"/>
    <w:rsid w:val="005C4675"/>
    <w:rsid w:val="005F0F57"/>
    <w:rsid w:val="005F49FC"/>
    <w:rsid w:val="006021D0"/>
    <w:rsid w:val="00611B5B"/>
    <w:rsid w:val="006148F2"/>
    <w:rsid w:val="00681C6D"/>
    <w:rsid w:val="00685243"/>
    <w:rsid w:val="006A31E2"/>
    <w:rsid w:val="006B3886"/>
    <w:rsid w:val="006B50D8"/>
    <w:rsid w:val="00712353"/>
    <w:rsid w:val="0073460D"/>
    <w:rsid w:val="00752EBB"/>
    <w:rsid w:val="00775C71"/>
    <w:rsid w:val="007D1046"/>
    <w:rsid w:val="007D74BC"/>
    <w:rsid w:val="007F15D6"/>
    <w:rsid w:val="00806947"/>
    <w:rsid w:val="00835E80"/>
    <w:rsid w:val="008526A8"/>
    <w:rsid w:val="00872A36"/>
    <w:rsid w:val="00875AF1"/>
    <w:rsid w:val="008853CE"/>
    <w:rsid w:val="008F5974"/>
    <w:rsid w:val="00963015"/>
    <w:rsid w:val="00981ECE"/>
    <w:rsid w:val="009A173D"/>
    <w:rsid w:val="009A1AE0"/>
    <w:rsid w:val="009A3373"/>
    <w:rsid w:val="009B5B4F"/>
    <w:rsid w:val="009B7CF8"/>
    <w:rsid w:val="00A0142E"/>
    <w:rsid w:val="00A016BB"/>
    <w:rsid w:val="00A5751A"/>
    <w:rsid w:val="00A7471F"/>
    <w:rsid w:val="00AA342F"/>
    <w:rsid w:val="00AF3724"/>
    <w:rsid w:val="00B129DA"/>
    <w:rsid w:val="00B435F1"/>
    <w:rsid w:val="00B8697A"/>
    <w:rsid w:val="00B945CB"/>
    <w:rsid w:val="00BC7AC3"/>
    <w:rsid w:val="00BD2A0E"/>
    <w:rsid w:val="00C20373"/>
    <w:rsid w:val="00C34519"/>
    <w:rsid w:val="00C57D51"/>
    <w:rsid w:val="00C67B55"/>
    <w:rsid w:val="00C775E7"/>
    <w:rsid w:val="00CE64CF"/>
    <w:rsid w:val="00D524F9"/>
    <w:rsid w:val="00D61D98"/>
    <w:rsid w:val="00DD4F14"/>
    <w:rsid w:val="00E1515C"/>
    <w:rsid w:val="00E15E0E"/>
    <w:rsid w:val="00E178D8"/>
    <w:rsid w:val="00E23696"/>
    <w:rsid w:val="00E7668F"/>
    <w:rsid w:val="00ED3DDB"/>
    <w:rsid w:val="00EF6B18"/>
    <w:rsid w:val="00F52F55"/>
    <w:rsid w:val="00F538D7"/>
    <w:rsid w:val="00FA6846"/>
    <w:rsid w:val="00FD6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88FC066"/>
  <w15:docId w15:val="{B9058671-7BDF-4137-A382-9042E86CE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uiPriority w:val="9"/>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F15D6"/>
    <w:pPr>
      <w:ind w:left="720"/>
      <w:contextualSpacing/>
    </w:pPr>
  </w:style>
  <w:style w:type="paragraph" w:styleId="NoSpacing">
    <w:name w:val="No Spacing"/>
    <w:link w:val="NoSpacingChar"/>
    <w:uiPriority w:val="1"/>
    <w:qFormat/>
    <w:rsid w:val="00C775E7"/>
    <w:pPr>
      <w:spacing w:after="0" w:line="240" w:lineRule="auto"/>
    </w:pPr>
    <w:rPr>
      <w:rFonts w:ascii="Calibri" w:eastAsia="Calibri" w:hAnsi="Calibri" w:cs="Times New Roman"/>
      <w:lang w:eastAsia="en-US"/>
    </w:rPr>
  </w:style>
  <w:style w:type="character" w:customStyle="1" w:styleId="NoSpacingChar">
    <w:name w:val="No Spacing Char"/>
    <w:basedOn w:val="DefaultParagraphFont"/>
    <w:link w:val="NoSpacing"/>
    <w:uiPriority w:val="1"/>
    <w:rsid w:val="00611B5B"/>
    <w:rPr>
      <w:rFonts w:ascii="Calibri" w:eastAsia="Calibri" w:hAnsi="Calibri" w:cs="Times New Roman"/>
      <w:lang w:eastAsia="en-US"/>
    </w:rPr>
  </w:style>
  <w:style w:type="paragraph" w:customStyle="1" w:styleId="Pa3">
    <w:name w:val="Pa3"/>
    <w:basedOn w:val="Normal"/>
    <w:next w:val="Normal"/>
    <w:rsid w:val="005137B0"/>
    <w:pPr>
      <w:autoSpaceDE w:val="0"/>
      <w:autoSpaceDN w:val="0"/>
      <w:adjustRightInd w:val="0"/>
      <w:spacing w:after="0" w:line="201" w:lineRule="atLeast"/>
      <w:ind w:left="0" w:firstLine="0"/>
    </w:pPr>
    <w:rPr>
      <w:rFonts w:ascii="Helvetica Neue LT" w:eastAsia="Times New Roman" w:hAnsi="Helvetica Neue LT" w:cs="Times New Roman"/>
      <w:color w:val="auto"/>
      <w:sz w:val="24"/>
      <w:szCs w:val="24"/>
    </w:rPr>
  </w:style>
  <w:style w:type="table" w:styleId="TableGrid">
    <w:name w:val="Table Grid"/>
    <w:basedOn w:val="TableNormal"/>
    <w:uiPriority w:val="39"/>
    <w:rsid w:val="00513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137B0"/>
    <w:rPr>
      <w:color w:val="0000FF"/>
      <w:u w:val="single"/>
    </w:rPr>
  </w:style>
  <w:style w:type="paragraph" w:styleId="BodyText2">
    <w:name w:val="Body Text 2"/>
    <w:basedOn w:val="Normal"/>
    <w:link w:val="BodyText2Char"/>
    <w:rsid w:val="005137B0"/>
    <w:pPr>
      <w:spacing w:after="120" w:line="480" w:lineRule="auto"/>
      <w:ind w:left="0" w:firstLine="0"/>
    </w:pPr>
    <w:rPr>
      <w:rFonts w:eastAsia="Times New Roman" w:cs="Times New Roman"/>
      <w:color w:val="auto"/>
      <w:sz w:val="22"/>
      <w:szCs w:val="24"/>
      <w:lang w:eastAsia="en-US"/>
    </w:rPr>
  </w:style>
  <w:style w:type="character" w:customStyle="1" w:styleId="BodyText2Char">
    <w:name w:val="Body Text 2 Char"/>
    <w:basedOn w:val="DefaultParagraphFont"/>
    <w:link w:val="BodyText2"/>
    <w:rsid w:val="005137B0"/>
    <w:rPr>
      <w:rFonts w:ascii="Arial" w:eastAsia="Times New Roman" w:hAnsi="Arial" w:cs="Times New Roman"/>
      <w:szCs w:val="24"/>
      <w:lang w:eastAsia="en-US"/>
    </w:rPr>
  </w:style>
  <w:style w:type="character" w:styleId="FollowedHyperlink">
    <w:name w:val="FollowedHyperlink"/>
    <w:basedOn w:val="DefaultParagraphFont"/>
    <w:uiPriority w:val="99"/>
    <w:semiHidden/>
    <w:unhideWhenUsed/>
    <w:rsid w:val="00C67B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ics.org/apcpeopl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www.rics.org/apcpeopl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ics.org/apcpeopl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2EA0A37CD2BE4082A322AC217E7F7E" ma:contentTypeVersion="1" ma:contentTypeDescription="Create a new document." ma:contentTypeScope="" ma:versionID="de24a6d608ebf639325db6375f698a3a">
  <xsd:schema xmlns:xsd="http://www.w3.org/2001/XMLSchema" xmlns:xs="http://www.w3.org/2001/XMLSchema" xmlns:p="http://schemas.microsoft.com/office/2006/metadata/properties" xmlns:ns2="aeb84f6f-beb2-4411-9df6-951e2907359e" targetNamespace="http://schemas.microsoft.com/office/2006/metadata/properties" ma:root="true" ma:fieldsID="ecb80f29187ac3bbd12373954ba85587" ns2:_="">
    <xsd:import namespace="aeb84f6f-beb2-4411-9df6-951e2907359e"/>
    <xsd:element name="properties">
      <xsd:complexType>
        <xsd:sequence>
          <xsd:element name="documentManagement">
            <xsd:complexType>
              <xsd:all>
                <xsd:element ref="ns2:Contact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84f6f-beb2-4411-9df6-951e2907359e" elementFormDefault="qualified">
    <xsd:import namespace="http://schemas.microsoft.com/office/2006/documentManagement/types"/>
    <xsd:import namespace="http://schemas.microsoft.com/office/infopath/2007/PartnerControls"/>
    <xsd:element name="Contact_x0020_Number" ma:index="8" nillable="true" ma:displayName="Contact Number" ma:description="Contact Number" ma:internalName="Contact_x0020_Number">
      <xsd:simpleType>
        <xsd:restriction base="dms:Text">
          <xsd:maxLength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Contact_x0020_Number xmlns="aeb84f6f-beb2-4411-9df6-951e2907359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DC9EBD-2A07-43B2-94DC-26F21B365B6B}">
  <ds:schemaRefs>
    <ds:schemaRef ds:uri="http://schemas.microsoft.com/sharepoint/v3/contenttype/forms"/>
  </ds:schemaRefs>
</ds:datastoreItem>
</file>

<file path=customXml/itemProps3.xml><?xml version="1.0" encoding="utf-8"?>
<ds:datastoreItem xmlns:ds="http://schemas.openxmlformats.org/officeDocument/2006/customXml" ds:itemID="{89EB79FF-EEDC-4BA3-A683-C7F0B027D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84f6f-beb2-4411-9df6-951e29073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010CA0-C2FB-4F18-84D1-BD15DEA3DA18}">
  <ds:schemaRefs>
    <ds:schemaRef ds:uri="http://schemas.openxmlformats.org/officeDocument/2006/bibliography"/>
  </ds:schemaRefs>
</ds:datastoreItem>
</file>

<file path=customXml/itemProps5.xml><?xml version="1.0" encoding="utf-8"?>
<ds:datastoreItem xmlns:ds="http://schemas.openxmlformats.org/officeDocument/2006/customXml" ds:itemID="{53E453B4-C4B1-4BF0-B4F7-B456AA3E5B83}">
  <ds:schemaRefs>
    <ds:schemaRef ds:uri="http://schemas.microsoft.com/office/2006/metadata/properties"/>
    <ds:schemaRef ds:uri="http://schemas.microsoft.com/office/infopath/2007/PartnerControls"/>
    <ds:schemaRef ds:uri="aeb84f6f-beb2-4411-9df6-951e2907359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DML #2</dc:creator>
  <cp:lastModifiedBy>Heidi Shankster</cp:lastModifiedBy>
  <cp:revision>2</cp:revision>
  <cp:lastPrinted>2015-12-07T12:05:00Z</cp:lastPrinted>
  <dcterms:created xsi:type="dcterms:W3CDTF">2020-10-08T16:50:00Z</dcterms:created>
  <dcterms:modified xsi:type="dcterms:W3CDTF">2020-10-08T16:50:00Z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0x010100A72EA0A37CD2BE4082A322AC217E7F7E</vt:lpwstr>
  </property>
</Properties>
</file>